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D2BB" w14:textId="33466199" w:rsidR="00B24299" w:rsidRPr="007C65F9" w:rsidRDefault="00B24299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Toc78868431"/>
      <w:bookmarkStart w:id="1" w:name="_Toc81814472"/>
      <w:bookmarkStart w:id="2" w:name="_GoBack"/>
      <w:bookmarkEnd w:id="2"/>
    </w:p>
    <w:p w14:paraId="58701E88" w14:textId="77777777" w:rsidR="00DC2100" w:rsidRPr="007C65F9" w:rsidRDefault="00DC2100" w:rsidP="00DC2100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60503600" w14:textId="77777777" w:rsidR="007D7CC9" w:rsidRPr="007C65F9" w:rsidRDefault="007D7CC9" w:rsidP="00E724DD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14:paraId="00347BBD" w14:textId="77777777" w:rsidR="007D7CC9" w:rsidRPr="007C65F9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87BBE0D" w14:textId="77777777" w:rsidR="007D7CC9" w:rsidRPr="007C65F9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14:paraId="3E36E200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14:paraId="5A88E3CE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14:paraId="50982C74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78EE3714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65C3EB68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z siedzibą w ...................................... kod.......................... </w:t>
      </w:r>
    </w:p>
    <w:p w14:paraId="282AD969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przy ulicy ............................... nr................ </w:t>
      </w:r>
    </w:p>
    <w:p w14:paraId="0EE368D0" w14:textId="77777777" w:rsidR="007D7CC9" w:rsidRPr="007C65F9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tel. ......................................... e-mail …………….................... </w:t>
      </w:r>
    </w:p>
    <w:p w14:paraId="4538BAF8" w14:textId="77777777" w:rsidR="007D7CC9" w:rsidRPr="007C65F9" w:rsidRDefault="007D7CC9" w:rsidP="00EE2DB8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14:paraId="2C6999E8" w14:textId="747F33C3" w:rsidR="007D7CC9" w:rsidRPr="007C65F9" w:rsidRDefault="007D7CC9" w:rsidP="00D23605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 w:rsidR="008A14BF"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</w:t>
      </w:r>
      <w:r w:rsidR="00254E41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49</w:t>
      </w:r>
      <w:r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/202</w:t>
      </w:r>
      <w:r w:rsidR="00BC57D8"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2</w:t>
      </w:r>
      <w:r w:rsidRPr="007C65F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</w:t>
      </w:r>
      <w:r w:rsidR="00521C0E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sukcesywną </w:t>
      </w:r>
      <w:r w:rsidR="00BC57D8" w:rsidRPr="007C65F9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521C0E">
        <w:rPr>
          <w:rFonts w:asciiTheme="minorHAnsi" w:hAnsiTheme="minorHAnsi" w:cstheme="minorHAnsi"/>
          <w:bCs/>
          <w:sz w:val="22"/>
          <w:szCs w:val="22"/>
        </w:rPr>
        <w:t xml:space="preserve">sprzętu komputerowego, akcesoriów </w:t>
      </w:r>
      <w:r w:rsidR="008966BC" w:rsidRPr="007C65F9">
        <w:rPr>
          <w:rFonts w:asciiTheme="minorHAnsi" w:hAnsiTheme="minorHAnsi" w:cstheme="minorHAnsi"/>
          <w:sz w:val="22"/>
          <w:szCs w:val="22"/>
        </w:rPr>
        <w:t xml:space="preserve">komputerowych </w:t>
      </w:r>
      <w:r w:rsidR="00521C0E">
        <w:rPr>
          <w:rFonts w:asciiTheme="minorHAnsi" w:hAnsiTheme="minorHAnsi" w:cstheme="minorHAnsi"/>
          <w:sz w:val="22"/>
          <w:szCs w:val="22"/>
        </w:rPr>
        <w:t>oraz oprogramowania</w:t>
      </w:r>
      <w:r w:rsidR="008966BC" w:rsidRPr="007C65F9">
        <w:rPr>
          <w:rFonts w:asciiTheme="minorHAnsi" w:hAnsiTheme="minorHAnsi" w:cstheme="minorHAnsi"/>
          <w:bCs/>
          <w:sz w:val="22"/>
          <w:szCs w:val="22"/>
        </w:rPr>
        <w:t>, zwanych dalej „</w:t>
      </w:r>
      <w:r w:rsidR="00521C0E">
        <w:rPr>
          <w:rFonts w:asciiTheme="minorHAnsi" w:hAnsiTheme="minorHAnsi" w:cstheme="minorHAnsi"/>
          <w:b/>
          <w:bCs/>
          <w:sz w:val="22"/>
          <w:szCs w:val="22"/>
        </w:rPr>
        <w:t>Asortymentem</w:t>
      </w:r>
      <w:r w:rsidR="008966BC" w:rsidRPr="007C65F9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</w:t>
      </w:r>
      <w:r w:rsidR="008966BC" w:rsidRPr="00E23591">
        <w:rPr>
          <w:rFonts w:asciiTheme="minorHAnsi" w:hAnsiTheme="minorHAnsi" w:cstheme="minorHAnsi"/>
          <w:bCs/>
          <w:sz w:val="22"/>
          <w:szCs w:val="22"/>
        </w:rPr>
        <w:t>do portierni budynku B, położonego w Poznaniu przy ul. Wieniawskiego 17/19</w:t>
      </w:r>
      <w:r w:rsidR="008966BC" w:rsidRPr="00E2359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8966BC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zgodnie z wymaganiami Zamawiającego określonymi w  Szczegółowym Opisie Przedmiotu Zamówienia zawartym w</w:t>
      </w:r>
      <w:r w:rsidR="00076BE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</w:t>
      </w:r>
      <w:r w:rsidR="008966BC" w:rsidRPr="007C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Załączniku nr 1 do SWZ</w:t>
      </w:r>
      <w:r w:rsidR="00D23605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23605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zwanego dalej „</w:t>
      </w:r>
      <w:r w:rsidR="00D23605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Przedmiotem zamówienia</w:t>
      </w:r>
      <w:r w:rsidR="00D23605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”</w:t>
      </w:r>
      <w:r w:rsidR="00DC2100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DC2100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głaszamy niniejszą ofertę i</w:t>
      </w:r>
      <w:r w:rsidR="004920C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oświadczamy, że:</w:t>
      </w:r>
    </w:p>
    <w:p w14:paraId="6A421CA4" w14:textId="6E07435C" w:rsidR="00BC57D8" w:rsidRDefault="00BC57D8" w:rsidP="00781262">
      <w:pPr>
        <w:pStyle w:val="Tekstpodstawowy3"/>
        <w:numPr>
          <w:ilvl w:val="0"/>
          <w:numId w:val="66"/>
        </w:numPr>
        <w:spacing w:line="276" w:lineRule="auto"/>
        <w:ind w:left="425" w:hanging="357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Oferuję (-my) realizację Przedmiotu zamówienia</w:t>
      </w:r>
      <w:r w:rsidR="00D70580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D70580" w:rsidRPr="00EB519F">
        <w:rPr>
          <w:rFonts w:asciiTheme="minorHAnsi" w:hAnsiTheme="minorHAnsi" w:cstheme="minorHAnsi"/>
          <w:b/>
          <w:bCs/>
          <w:sz w:val="22"/>
          <w:szCs w:val="22"/>
        </w:rPr>
        <w:t>ceny określone w Załączniku nr 1 do niniejszego Formularza ofertowego</w:t>
      </w:r>
      <w:r w:rsidR="00D70580">
        <w:rPr>
          <w:rFonts w:asciiTheme="minorHAnsi" w:hAnsiTheme="minorHAnsi" w:cstheme="minorHAnsi"/>
          <w:bCs/>
          <w:sz w:val="22"/>
          <w:szCs w:val="22"/>
        </w:rPr>
        <w:t xml:space="preserve">, z czego </w:t>
      </w:r>
      <w:r w:rsidRPr="007C65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18C9275" w14:textId="3FDB1E07" w:rsidR="0026433A" w:rsidRPr="00076BE6" w:rsidRDefault="00052F81" w:rsidP="0026433A">
      <w:pPr>
        <w:pStyle w:val="Tekstpodstawowy3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7C1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6433A">
        <w:rPr>
          <w:rFonts w:asciiTheme="minorHAnsi" w:hAnsiTheme="minorHAnsi" w:cstheme="minorHAnsi"/>
          <w:b/>
          <w:bCs/>
          <w:sz w:val="22"/>
          <w:szCs w:val="22"/>
        </w:rPr>
        <w:t xml:space="preserve">całości asortymentu zgodnie z </w:t>
      </w:r>
      <w:r w:rsidR="00BE661B">
        <w:rPr>
          <w:rFonts w:asciiTheme="minorHAnsi" w:hAnsiTheme="minorHAnsi" w:cstheme="minorHAnsi"/>
          <w:b/>
          <w:bCs/>
          <w:sz w:val="22"/>
          <w:szCs w:val="22"/>
        </w:rPr>
        <w:t>Załącznikiem nr 1 do SWZ – Szczegółow</w:t>
      </w:r>
      <w:r w:rsidR="00D70580"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BE661B">
        <w:rPr>
          <w:rFonts w:asciiTheme="minorHAnsi" w:hAnsiTheme="minorHAnsi" w:cstheme="minorHAnsi"/>
          <w:b/>
          <w:bCs/>
          <w:sz w:val="22"/>
          <w:szCs w:val="22"/>
        </w:rPr>
        <w:t xml:space="preserve"> Opis</w:t>
      </w:r>
      <w:r w:rsidR="00D70580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BE661B">
        <w:rPr>
          <w:rFonts w:asciiTheme="minorHAnsi" w:hAnsiTheme="minorHAnsi" w:cstheme="minorHAnsi"/>
          <w:b/>
          <w:bCs/>
          <w:sz w:val="22"/>
          <w:szCs w:val="22"/>
        </w:rPr>
        <w:t xml:space="preserve"> Przedmiotu Zamówienia </w:t>
      </w:r>
      <w:r w:rsidR="00D70580">
        <w:rPr>
          <w:rFonts w:asciiTheme="minorHAnsi" w:hAnsiTheme="minorHAnsi" w:cstheme="minorHAnsi"/>
          <w:b/>
          <w:bCs/>
          <w:sz w:val="22"/>
          <w:szCs w:val="22"/>
        </w:rPr>
        <w:t xml:space="preserve">wynosi </w:t>
      </w:r>
      <w:r w:rsidR="00BE661B">
        <w:rPr>
          <w:rFonts w:asciiTheme="minorHAnsi" w:hAnsiTheme="minorHAnsi" w:cstheme="minorHAnsi"/>
          <w:b/>
          <w:bCs/>
          <w:sz w:val="22"/>
          <w:szCs w:val="22"/>
        </w:rPr>
        <w:t xml:space="preserve">…………….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BE661B">
        <w:rPr>
          <w:rFonts w:asciiTheme="minorHAnsi" w:hAnsiTheme="minorHAnsi" w:cstheme="minorHAnsi"/>
          <w:b/>
          <w:bCs/>
          <w:sz w:val="22"/>
          <w:szCs w:val="22"/>
        </w:rPr>
        <w:t>ł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F0EC8F5" w14:textId="09E4511E" w:rsidR="00076BE6" w:rsidRPr="005903FA" w:rsidRDefault="00D70580" w:rsidP="0026433A">
      <w:pPr>
        <w:pStyle w:val="Tekstpodstawowy3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076B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2F81">
        <w:rPr>
          <w:rFonts w:asciiTheme="minorHAnsi" w:hAnsiTheme="minorHAnsi" w:cstheme="minorHAnsi"/>
          <w:b/>
          <w:bCs/>
          <w:sz w:val="22"/>
          <w:szCs w:val="22"/>
        </w:rPr>
        <w:t xml:space="preserve">brutto </w:t>
      </w:r>
      <w:r w:rsidR="00076BE6">
        <w:rPr>
          <w:rFonts w:asciiTheme="minorHAnsi" w:hAnsiTheme="minorHAnsi" w:cstheme="minorHAnsi"/>
          <w:b/>
          <w:bCs/>
          <w:sz w:val="22"/>
          <w:szCs w:val="22"/>
        </w:rPr>
        <w:t>wybranych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, następujących  </w:t>
      </w:r>
      <w:r w:rsidR="005903FA">
        <w:rPr>
          <w:rFonts w:asciiTheme="minorHAnsi" w:hAnsiTheme="minorHAnsi" w:cstheme="minorHAnsi"/>
          <w:b/>
          <w:bCs/>
          <w:sz w:val="22"/>
          <w:szCs w:val="22"/>
        </w:rPr>
        <w:t xml:space="preserve">pozycji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 załącznika nr 1 do SWZ - </w:t>
      </w:r>
      <w:r w:rsidR="005903FA">
        <w:rPr>
          <w:rFonts w:asciiTheme="minorHAnsi" w:hAnsiTheme="minorHAnsi" w:cstheme="minorHAnsi"/>
          <w:b/>
          <w:bCs/>
          <w:sz w:val="22"/>
          <w:szCs w:val="22"/>
        </w:rPr>
        <w:t>Szczegółowego Opisu Przedmiotu 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903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7A2A9C" w14:textId="541BD107" w:rsidR="005903FA" w:rsidRPr="00BE661B" w:rsidRDefault="00443A50" w:rsidP="005903FA">
      <w:pPr>
        <w:pStyle w:val="Tekstpodstawowy3"/>
        <w:spacing w:line="276" w:lineRule="auto"/>
        <w:ind w:left="785"/>
        <w:rPr>
          <w:rFonts w:asciiTheme="minorHAnsi" w:hAnsiTheme="minorHAnsi" w:cstheme="minorHAnsi"/>
          <w:bCs/>
          <w:sz w:val="22"/>
          <w:szCs w:val="22"/>
        </w:rPr>
      </w:pPr>
      <w:r w:rsidRPr="00AB5F2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7,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12,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24,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25,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33,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36,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42,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46,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56,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63,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64,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70,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78,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82,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85,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108,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116,</w:t>
      </w:r>
      <w:r w:rsidR="00061C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120,</w:t>
      </w:r>
      <w:r w:rsidR="00061C6A" w:rsidRPr="00061C6A">
        <w:t xml:space="preserve"> </w:t>
      </w:r>
      <w:r w:rsidR="00061C6A" w:rsidRPr="00061C6A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70580">
        <w:rPr>
          <w:rFonts w:asciiTheme="minorHAnsi" w:hAnsiTheme="minorHAnsi" w:cstheme="minorHAnsi"/>
          <w:b/>
          <w:bCs/>
          <w:sz w:val="22"/>
          <w:szCs w:val="22"/>
        </w:rPr>
        <w:t xml:space="preserve">ynosi </w:t>
      </w:r>
      <w:r w:rsidR="00061C6A" w:rsidRPr="00061C6A">
        <w:rPr>
          <w:rFonts w:asciiTheme="minorHAnsi" w:hAnsiTheme="minorHAnsi" w:cstheme="minorHAnsi"/>
          <w:b/>
          <w:bCs/>
          <w:sz w:val="22"/>
          <w:szCs w:val="22"/>
        </w:rPr>
        <w:t xml:space="preserve">……………. </w:t>
      </w:r>
      <w:r w:rsidR="00052F81" w:rsidRPr="00061C6A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061C6A" w:rsidRPr="00061C6A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="00052F8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367409E" w14:textId="23E36BE2" w:rsidR="00BE661B" w:rsidRPr="00B752D3" w:rsidRDefault="00BE661B" w:rsidP="0026433A">
      <w:pPr>
        <w:pStyle w:val="Tekstpodstawowy3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terminem dostarczenia </w:t>
      </w:r>
      <w:r w:rsidR="00866866">
        <w:rPr>
          <w:rFonts w:asciiTheme="minorHAnsi" w:hAnsiTheme="minorHAnsi" w:cstheme="minorHAnsi"/>
          <w:b/>
          <w:bCs/>
          <w:sz w:val="22"/>
          <w:szCs w:val="22"/>
        </w:rPr>
        <w:t xml:space="preserve">(danego, pojedynczego zapotrzebowania)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wynoszącym ………….. dni </w:t>
      </w:r>
      <w:r>
        <w:rPr>
          <w:rFonts w:asciiTheme="minorHAnsi" w:hAnsiTheme="minorHAnsi" w:cstheme="minorHAnsi"/>
          <w:bCs/>
          <w:sz w:val="22"/>
          <w:szCs w:val="22"/>
        </w:rPr>
        <w:t xml:space="preserve">(od 1 do </w:t>
      </w:r>
      <w:r w:rsidR="00DF5D1C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5C67A4" w14:textId="703F659A" w:rsidR="000109DF" w:rsidRPr="007C65F9" w:rsidRDefault="000109DF" w:rsidP="000109DF">
      <w:pPr>
        <w:pStyle w:val="Tekstpodstawowy33"/>
        <w:spacing w:line="288" w:lineRule="auto"/>
        <w:ind w:left="360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szCs w:val="22"/>
        </w:rPr>
        <w:t xml:space="preserve">Informuję/jemy, że wybór złożonej przeze mnie/przez nas oferty prowadzi*/nie prowadzi*, do powstania u Zamawiającego obowiązku podatkowego zgodnie z przepisami ustawy z dnia 11 marca 2004 r. o podatku od towarów i usług oraz ustawą z dnia 11 września 2019 r. - Prawo zamówień publicznych (art. 225 ust. 1 ustawy </w:t>
      </w:r>
      <w:proofErr w:type="spellStart"/>
      <w:r w:rsidRPr="007C65F9">
        <w:rPr>
          <w:rFonts w:asciiTheme="minorHAnsi" w:hAnsiTheme="minorHAnsi" w:cstheme="minorHAnsi"/>
          <w:szCs w:val="22"/>
        </w:rPr>
        <w:t>Pzp</w:t>
      </w:r>
      <w:proofErr w:type="spellEnd"/>
      <w:r w:rsidRPr="007C65F9">
        <w:rPr>
          <w:rFonts w:asciiTheme="minorHAnsi" w:hAnsiTheme="minorHAnsi" w:cstheme="minorHAnsi"/>
          <w:szCs w:val="22"/>
        </w:rPr>
        <w:t>). Obowiązek podatkowy dotyczy towaru/usługi ……………………………. o wartości bez kwoty podatku …………. złotych.</w:t>
      </w:r>
    </w:p>
    <w:p w14:paraId="0100E89B" w14:textId="77777777" w:rsidR="000109DF" w:rsidRPr="007C65F9" w:rsidRDefault="000109DF" w:rsidP="000109DF">
      <w:pPr>
        <w:pStyle w:val="Akapitzlist"/>
        <w:spacing w:before="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(*niepotrzebne skreślić)</w:t>
      </w:r>
      <w:r w:rsidRPr="007C65F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AE836B0" w14:textId="30C552B8" w:rsidR="007D7CC9" w:rsidRPr="007C65F9" w:rsidRDefault="007D7CC9" w:rsidP="00781262">
      <w:pPr>
        <w:numPr>
          <w:ilvl w:val="0"/>
          <w:numId w:val="49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lastRenderedPageBreak/>
        <w:t xml:space="preserve">Oświadczam(y), że załączam(y) </w:t>
      </w:r>
      <w:r w:rsidR="00BE737B" w:rsidRPr="007C65F9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zczegółowy </w:t>
      </w:r>
      <w:r w:rsidR="00797EF9" w:rsidRPr="007C65F9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pis</w:t>
      </w:r>
      <w:r w:rsidR="00797EF9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P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arametrów </w:t>
      </w:r>
      <w:r w:rsidR="00797EF9" w:rsidRPr="007C65F9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echnicznych </w:t>
      </w:r>
      <w:r w:rsidR="00FE4CE1">
        <w:rPr>
          <w:rFonts w:asciiTheme="minorHAnsi" w:hAnsiTheme="minorHAnsi" w:cstheme="minorHAnsi"/>
          <w:sz w:val="22"/>
          <w:szCs w:val="22"/>
          <w:lang w:eastAsia="zh-CN"/>
        </w:rPr>
        <w:t xml:space="preserve">wraz z cenami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oferowanego Przedmiotu zamówienia</w:t>
      </w:r>
      <w:r w:rsidR="00E84F89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 w:rsidR="00E84F89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załącznik nr 1 do </w:t>
      </w:r>
      <w:r w:rsidR="00D7058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Formularza </w:t>
      </w:r>
      <w:r w:rsidR="00E84F89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>ofert</w:t>
      </w:r>
      <w:r w:rsidR="00D70580">
        <w:rPr>
          <w:rFonts w:asciiTheme="minorHAnsi" w:hAnsiTheme="minorHAnsi" w:cstheme="minorHAnsi"/>
          <w:b/>
          <w:sz w:val="22"/>
          <w:szCs w:val="22"/>
          <w:lang w:eastAsia="zh-CN"/>
        </w:rPr>
        <w:t>owego</w:t>
      </w:r>
      <w:r w:rsidR="00E84F89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>)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, potwierdzający spełnianie wymagań Zamawiającego określonych</w:t>
      </w:r>
      <w:r w:rsidR="00651F59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w </w:t>
      </w:r>
      <w:r w:rsidR="00651F59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Szczegółowym </w:t>
      </w:r>
      <w:r w:rsidR="001A740D" w:rsidRPr="007C65F9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651F59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pisie </w:t>
      </w:r>
      <w:r w:rsidR="001A740D" w:rsidRPr="007C65F9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, stanowiący załącznik nr 1 do </w:t>
      </w:r>
      <w:r w:rsidR="00D424D1" w:rsidRPr="007C65F9">
        <w:rPr>
          <w:rFonts w:asciiTheme="minorHAnsi" w:hAnsiTheme="minorHAnsi" w:cstheme="minorHAnsi"/>
          <w:sz w:val="22"/>
          <w:szCs w:val="22"/>
          <w:lang w:eastAsia="zh-CN"/>
        </w:rPr>
        <w:t>SWZ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986B024" w14:textId="77777777" w:rsidR="00E84F89" w:rsidRPr="007C65F9" w:rsidRDefault="00797EF9" w:rsidP="00781262">
      <w:pPr>
        <w:pStyle w:val="Akapitzlist"/>
        <w:numPr>
          <w:ilvl w:val="0"/>
          <w:numId w:val="49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Oświadczam(y), że wraz z ofertą składamy Jednolity Europejski Dokument zamówienia (</w:t>
      </w:r>
      <w:r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</w:t>
      </w:r>
      <w:r w:rsidR="008600EB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F202EE2" w14:textId="6E1598E8" w:rsidR="007D7CC9" w:rsidRPr="007C65F9" w:rsidRDefault="007D7CC9" w:rsidP="00254E41">
      <w:pPr>
        <w:pStyle w:val="Akapitzlist"/>
        <w:numPr>
          <w:ilvl w:val="0"/>
          <w:numId w:val="49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A34A05" w:rsidRPr="007C65F9">
        <w:rPr>
          <w:rFonts w:asciiTheme="minorHAnsi" w:hAnsiTheme="minorHAnsi" w:cstheme="minorHAnsi"/>
          <w:sz w:val="22"/>
          <w:szCs w:val="22"/>
          <w:lang w:eastAsia="zh-CN"/>
        </w:rPr>
        <w:t>(y)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, że cen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podan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w ofercie 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są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ostateczn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i nie podlega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ją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zmian</w:t>
      </w:r>
      <w:r w:rsidR="00D70580">
        <w:rPr>
          <w:rFonts w:asciiTheme="minorHAnsi" w:hAnsiTheme="minorHAnsi" w:cstheme="minorHAnsi"/>
          <w:sz w:val="22"/>
          <w:szCs w:val="22"/>
          <w:lang w:eastAsia="zh-CN"/>
        </w:rPr>
        <w:t>om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do końca realizacji </w:t>
      </w:r>
      <w:r w:rsidR="008C458D" w:rsidRPr="007C65F9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="00314FCB" w:rsidRPr="007C65F9">
        <w:rPr>
          <w:rFonts w:asciiTheme="minorHAnsi" w:hAnsiTheme="minorHAnsi" w:cstheme="minorHAnsi"/>
          <w:bCs/>
          <w:sz w:val="22"/>
          <w:szCs w:val="22"/>
        </w:rPr>
        <w:t>.</w:t>
      </w:r>
      <w:r w:rsidR="00BE737B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30B34F25" w14:textId="77777777" w:rsidR="007D7CC9" w:rsidRPr="007C65F9" w:rsidRDefault="007D7CC9" w:rsidP="00254E41">
      <w:pPr>
        <w:numPr>
          <w:ilvl w:val="0"/>
          <w:numId w:val="49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69F01D60" w14:textId="11CDCEDC" w:rsidR="007D7CC9" w:rsidRDefault="007D7CC9" w:rsidP="00254E41">
      <w:pPr>
        <w:numPr>
          <w:ilvl w:val="0"/>
          <w:numId w:val="49"/>
        </w:numPr>
        <w:tabs>
          <w:tab w:val="left" w:pos="284"/>
          <w:tab w:val="left" w:pos="717"/>
        </w:tabs>
        <w:suppressAutoHyphens/>
        <w:spacing w:before="0"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</w:t>
      </w:r>
      <w:r w:rsidR="001A740D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="001A740D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przypadku wygrania przetargu i zawarcia umowy, warunki określone w ofercie obowiązują przez cały okres trwania umowy.</w:t>
      </w:r>
    </w:p>
    <w:p w14:paraId="3BA3CB09" w14:textId="77777777" w:rsidR="007D7CC9" w:rsidRPr="007C65F9" w:rsidRDefault="007D7CC9" w:rsidP="00254E41">
      <w:pPr>
        <w:numPr>
          <w:ilvl w:val="0"/>
          <w:numId w:val="49"/>
        </w:numPr>
        <w:suppressAutoHyphens/>
        <w:spacing w:before="0" w:after="120"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</w:t>
      </w:r>
      <w:r w:rsidR="00233F4F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wykonają oni następującą część zamówienia:</w:t>
      </w:r>
    </w:p>
    <w:p w14:paraId="15B0E5F9" w14:textId="266F65E5" w:rsidR="007D7CC9" w:rsidRDefault="007D7CC9" w:rsidP="00254E41">
      <w:pPr>
        <w:suppressAutoHyphens/>
        <w:spacing w:before="0" w:after="120"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5E480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…………………….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………………………..</w:t>
      </w:r>
    </w:p>
    <w:p w14:paraId="1AA4DC8F" w14:textId="27D54EE0" w:rsidR="00B752D3" w:rsidRDefault="00B752D3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dostarczę(my), przedmiot zamówienia wraz z instrukcjami obsługi, sterownikami, okablowaniem oraz towarzyszącym oprogramowaniem niezbędnym do prawidłowego funkcjonowania (uzyskania pełnej funkcjonalności wskazanej Szczegółowym Opisie Przedmiotu Zamówienia).</w:t>
      </w:r>
    </w:p>
    <w:p w14:paraId="3D3FA75D" w14:textId="43064AA8" w:rsidR="00B752D3" w:rsidRDefault="00B752D3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Zobowiązuję(my) się do realizacji gwarancji zgodnie z warunkami określonymi w SWZ. Okres gwarancji liczony będzie od daty sporządzenia protokołu zdawczo – odbiorczego danego zapotrzebowania.</w:t>
      </w:r>
    </w:p>
    <w:p w14:paraId="636AED24" w14:textId="0B5D3550" w:rsidR="00B203A2" w:rsidRDefault="00B203A2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Oświadczam(y), że będziemy realizować przedmiot zamówienia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sukcesywnie przez 6 miesięcy poczynając od dnia podpisania umowy przez Strony,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zgodnie ze szczegółowymi zapotrzebowanymi Zamawiającego. Przez zapotrzebowanie rozumie się żądanie Zamawiającego dostarczenia określonych ilościowo i asortymentowo elementów </w:t>
      </w:r>
      <w:r w:rsidR="00715BA8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rzedmiotu zamówienia skierowane do Wykonawcy elektronicznie na adres e-mail:…………</w:t>
      </w:r>
    </w:p>
    <w:p w14:paraId="414BC1AA" w14:textId="3BC24838" w:rsidR="00B203A2" w:rsidRDefault="00B203A2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Przyjmuję(my) do wiadomoś</w:t>
      </w:r>
      <w:r w:rsidR="00CB409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ci, że po dostarczeniu do Przedmiotu zamówienia objętego danym zapotrzebowaniem Zamawiający w terminie 5 dni przeprowadzi czynności sprawdzające, o których mowa w Rozdziale IV SWZ. Wynik pozytywny sprawdzenia skutkował będzie podpisaniem protokołu zdawczo odbiorczego i będzie podstawą do wystawienia faktury za dostawę Przedmiotu zamówienia objętego danym zapotrzebowaniem.</w:t>
      </w:r>
    </w:p>
    <w:p w14:paraId="27595480" w14:textId="3A777452" w:rsidR="00A15D12" w:rsidRPr="00FB08CD" w:rsidRDefault="00A15D12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B08C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lastRenderedPageBreak/>
        <w:t>Przyjmuję(my) do wiadomości, że Zamawiający nie jest zobowiązany do wyczerpania w okresie obowiązywania umowy swoimi za potrzebowaniami kwoty oraz ilości asortymentu wskazanego w Szczegółowym Opisie Przedmiotu Zamówienia, na który opiewać będzie umowa.</w:t>
      </w:r>
    </w:p>
    <w:p w14:paraId="13B6423C" w14:textId="48B1255A" w:rsidR="00A15D12" w:rsidRPr="00FB08CD" w:rsidRDefault="00A15D12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E01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Przyjmuję(my) do wiadomości, iż szacunkowa wartość Przedmiotu zamówienia wynosi </w:t>
      </w:r>
      <w:r w:rsidR="00FE0123" w:rsidRPr="00FE01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300 000,00</w:t>
      </w:r>
      <w:r w:rsidRPr="00FE01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zł brutto, przy czym Zamawiający zastrzega również, że na podstawie zawartej umowy zrealizuje zamówienia na kwotę w wysokości minimum </w:t>
      </w:r>
      <w:r w:rsidR="00FE0123" w:rsidRPr="00FE01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225 000,00</w:t>
      </w:r>
      <w:r w:rsidRPr="00FE01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zł brutto.</w:t>
      </w:r>
      <w:r w:rsidRPr="00FB08C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Zamawiający zastrzega również, że umowa wygasa </w:t>
      </w:r>
      <w:r w:rsidR="00FE4CE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przed upływem okresu na jaki została zawarta, </w:t>
      </w:r>
      <w:r w:rsidRPr="00FB08C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przypadku wcześniejszego wyczerpania kwoty całkowitego wynagrodzenia Wykonawcy</w:t>
      </w:r>
      <w:r w:rsidR="00BE1115" w:rsidRPr="00FB08C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na które będzie opiewać umowa.</w:t>
      </w:r>
      <w:r w:rsidRPr="00FB08C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</w:p>
    <w:p w14:paraId="329F951A" w14:textId="48B0816D" w:rsidR="00CB409B" w:rsidRPr="00B752D3" w:rsidRDefault="00CB409B" w:rsidP="00B752D3">
      <w:pPr>
        <w:pStyle w:val="Akapitzlist"/>
        <w:numPr>
          <w:ilvl w:val="0"/>
          <w:numId w:val="49"/>
        </w:numPr>
        <w:suppressAutoHyphens/>
        <w:spacing w:before="24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Przyjmuję(my) do wiadomości, że Zamawiający zastrzega sobie, że ostatnie zapotrzebowanie może złożyć najpóźniej do dnia obowiązywania</w:t>
      </w:r>
      <w:r w:rsidR="00A15D1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umowy, a jego realizacja będzie podlegała postanowieniom SWZ i zawartej z Wykonawcą umowy.</w:t>
      </w:r>
    </w:p>
    <w:p w14:paraId="3E7342CC" w14:textId="77777777" w:rsidR="00F8200F" w:rsidRPr="007C65F9" w:rsidRDefault="007D7CC9" w:rsidP="00781262">
      <w:pPr>
        <w:numPr>
          <w:ilvl w:val="0"/>
          <w:numId w:val="49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</w:t>
      </w:r>
      <w:r w:rsidR="00233F4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</w:t>
      </w:r>
      <w:r w:rsidR="00233F4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terminach określonych w projekcie umowy</w:t>
      </w:r>
      <w:r w:rsidR="00F820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</w:p>
    <w:p w14:paraId="66D64E92" w14:textId="77777777" w:rsidR="00F8200F" w:rsidRPr="007C65F9" w:rsidRDefault="00F8200F" w:rsidP="00866866">
      <w:pPr>
        <w:numPr>
          <w:ilvl w:val="0"/>
          <w:numId w:val="49"/>
        </w:numPr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>Oświadczam(y), że wnieśliśmy wadium:</w:t>
      </w:r>
    </w:p>
    <w:p w14:paraId="4691154C" w14:textId="565AC45B" w:rsidR="00F8200F" w:rsidRPr="007C65F9" w:rsidRDefault="00F8200F" w:rsidP="00866866">
      <w:pPr>
        <w:pStyle w:val="Wyliczenie123wtekcie"/>
        <w:numPr>
          <w:ilvl w:val="0"/>
          <w:numId w:val="60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………………</w:t>
      </w:r>
      <w:r w:rsidR="00866866">
        <w:rPr>
          <w:rFonts w:asciiTheme="minorHAnsi" w:hAnsiTheme="minorHAnsi" w:cstheme="minorHAnsi"/>
          <w:sz w:val="22"/>
          <w:szCs w:val="22"/>
        </w:rPr>
        <w:t>……………………….</w:t>
      </w:r>
      <w:r w:rsidRPr="007C65F9">
        <w:rPr>
          <w:rFonts w:asciiTheme="minorHAnsi" w:hAnsiTheme="minorHAnsi" w:cstheme="minorHAnsi"/>
          <w:sz w:val="22"/>
          <w:szCs w:val="22"/>
        </w:rPr>
        <w:t>……………</w:t>
      </w:r>
    </w:p>
    <w:p w14:paraId="46EAF1C8" w14:textId="77777777" w:rsidR="00F8200F" w:rsidRPr="007C65F9" w:rsidRDefault="00F8200F" w:rsidP="00866866">
      <w:pPr>
        <w:pStyle w:val="Wyliczenie123wtekcie"/>
        <w:numPr>
          <w:ilvl w:val="0"/>
          <w:numId w:val="60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forma i kwota wniesionego wadium: ………………………………….</w:t>
      </w:r>
    </w:p>
    <w:p w14:paraId="3E4A5215" w14:textId="77777777" w:rsidR="00F8200F" w:rsidRPr="007C65F9" w:rsidRDefault="00F8200F" w:rsidP="00866866">
      <w:pPr>
        <w:pStyle w:val="Wyliczenie123wtekcie"/>
        <w:numPr>
          <w:ilvl w:val="0"/>
          <w:numId w:val="60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Nazwa banku i numer konta, na jakie Zamawiający ma dokonać zwrotu wadium wpłaconego w pieniądzu: ……………………………………………………………..</w:t>
      </w:r>
    </w:p>
    <w:p w14:paraId="443BD3F5" w14:textId="77777777" w:rsidR="007D7CC9" w:rsidRPr="007C65F9" w:rsidRDefault="007D7CC9" w:rsidP="00781262">
      <w:pPr>
        <w:pStyle w:val="Akapitzlist"/>
        <w:numPr>
          <w:ilvl w:val="0"/>
          <w:numId w:val="49"/>
        </w:numPr>
        <w:tabs>
          <w:tab w:val="left" w:pos="-567"/>
        </w:tabs>
        <w:suppressAutoHyphens/>
        <w:spacing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</w:t>
      </w:r>
      <w:r w:rsidR="00904E7C" w:rsidRPr="007C65F9">
        <w:rPr>
          <w:rFonts w:asciiTheme="minorHAnsi" w:hAnsiTheme="minorHAnsi" w:cstheme="minorHAnsi"/>
          <w:sz w:val="22"/>
          <w:szCs w:val="22"/>
          <w:lang w:eastAsia="zh-CN"/>
        </w:rPr>
        <w:t>455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ustawy </w:t>
      </w:r>
      <w:proofErr w:type="spellStart"/>
      <w:r w:rsidRPr="007C65F9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</w:t>
      </w:r>
      <w:r w:rsidR="000B4AAA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SWZ.</w:t>
      </w:r>
    </w:p>
    <w:p w14:paraId="463F4029" w14:textId="77777777" w:rsidR="007D7CC9" w:rsidRPr="007C65F9" w:rsidRDefault="007D7CC9" w:rsidP="00781262">
      <w:pPr>
        <w:numPr>
          <w:ilvl w:val="0"/>
          <w:numId w:val="49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Oświadczam(y), że dostarczon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e Urządzenie </w:t>
      </w:r>
      <w:r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będzie fabrycznie now</w:t>
      </w:r>
      <w:r w:rsidR="0012118D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, tzn. nieużywan</w:t>
      </w:r>
      <w:r w:rsidR="0012118D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przed dniem dostarczenia, z wyłączeniem używania niezbędnego dla przeprowadzenia testu jego poprawnej pracy</w:t>
      </w:r>
      <w:r w:rsidR="00B23E33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, będzie posiadać wszystkie wymagane prawem krajowym i unijnym dokumenty dopuszczające je do użytku na terenie Polski, pochodzić z oficjalnych kanałów dystrybucyjnych producenta obejmujących również rynek Unii Europejskiej, zapewniający w szczególności realizację uprawnień gwarancyjnych.</w:t>
      </w:r>
    </w:p>
    <w:p w14:paraId="038D3CCA" w14:textId="77777777" w:rsidR="007D7CC9" w:rsidRPr="007C65F9" w:rsidRDefault="007D7CC9" w:rsidP="00781262">
      <w:pPr>
        <w:numPr>
          <w:ilvl w:val="0"/>
          <w:numId w:val="49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Oświadczam(y), że dostarcz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one Urządzenie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będzie gotow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do eksploatacji bez konieczności montażu dodatkowych urządzeń oraz będzie wyposażon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w wystarczającą liczbę kabli niezbędnych do 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jego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prawidłowego funkcjonowania oraz pozwalający na podłączenie go do standardowych gniazdek zasilających, chyba że w </w:t>
      </w:r>
      <w:r w:rsidR="00777FBC" w:rsidRPr="007C65F9">
        <w:rPr>
          <w:rFonts w:asciiTheme="minorHAnsi" w:hAnsiTheme="minorHAnsi" w:cstheme="minorHAnsi"/>
          <w:sz w:val="22"/>
          <w:szCs w:val="22"/>
          <w:lang w:eastAsia="zh-CN"/>
        </w:rPr>
        <w:t>Szczegółowym Opisie Przedmiotu Zamówienia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zaznaczono inaczej.</w:t>
      </w:r>
    </w:p>
    <w:p w14:paraId="5C61C754" w14:textId="77777777" w:rsidR="007D7CC9" w:rsidRPr="007C65F9" w:rsidRDefault="007D7CC9" w:rsidP="00781262">
      <w:pPr>
        <w:numPr>
          <w:ilvl w:val="0"/>
          <w:numId w:val="49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lastRenderedPageBreak/>
        <w:t xml:space="preserve"> Oświadczam (y), że oferowan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e  Urządzenie 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nie jest przewidzian</w:t>
      </w:r>
      <w:r w:rsidR="0012118D" w:rsidRPr="007C65F9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przez producenta do wycofania z produkcji lub sprzedaży.</w:t>
      </w:r>
    </w:p>
    <w:p w14:paraId="2E28D954" w14:textId="77777777" w:rsidR="007D7CC9" w:rsidRPr="007C65F9" w:rsidRDefault="00314FCB" w:rsidP="00781262">
      <w:pPr>
        <w:numPr>
          <w:ilvl w:val="0"/>
          <w:numId w:val="49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7D7CC9" w:rsidRPr="007C65F9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70262FFF" w14:textId="77777777" w:rsidR="007D7CC9" w:rsidRPr="007C65F9" w:rsidRDefault="00314FCB" w:rsidP="00781262">
      <w:pPr>
        <w:numPr>
          <w:ilvl w:val="0"/>
          <w:numId w:val="49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Zapewniam(y) możliwość zgłaszania awarii e-mailem na adres: ………………. przez ……... godzin na dobę, w godzinach od …….</w:t>
      </w:r>
      <w:r w:rsidR="00651F5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651F5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………, w dniach od p</w:t>
      </w:r>
      <w:r w:rsidR="00E724DD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n</w:t>
      </w:r>
      <w:r w:rsidR="00E724DD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iedziałku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do </w:t>
      </w:r>
      <w:r w:rsidR="00E724DD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piątku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(min</w:t>
      </w:r>
      <w:r w:rsidR="00651F5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imum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8</w:t>
      </w:r>
      <w:r w:rsidR="00E724DD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godzin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na dobę od godz. 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8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.00 do 1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6</w:t>
      </w:r>
      <w:r w:rsidR="007D7C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.00)</w:t>
      </w:r>
    </w:p>
    <w:p w14:paraId="040C4A98" w14:textId="77777777" w:rsidR="001729CD" w:rsidRPr="007C65F9" w:rsidRDefault="00A76907" w:rsidP="00781262">
      <w:pPr>
        <w:numPr>
          <w:ilvl w:val="0"/>
          <w:numId w:val="49"/>
        </w:numPr>
        <w:tabs>
          <w:tab w:val="num" w:pos="1420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>O</w:t>
      </w:r>
      <w:r w:rsidR="009841DB" w:rsidRPr="007C65F9">
        <w:rPr>
          <w:rFonts w:asciiTheme="minorHAnsi" w:hAnsiTheme="minorHAnsi" w:cstheme="minorHAnsi"/>
          <w:sz w:val="22"/>
          <w:szCs w:val="22"/>
        </w:rPr>
        <w:t>świadcza</w:t>
      </w:r>
      <w:r w:rsidRPr="007C65F9">
        <w:rPr>
          <w:rFonts w:asciiTheme="minorHAnsi" w:hAnsiTheme="minorHAnsi" w:cstheme="minorHAnsi"/>
          <w:sz w:val="22"/>
          <w:szCs w:val="22"/>
        </w:rPr>
        <w:t>m(y)</w:t>
      </w:r>
      <w:r w:rsidR="009841DB" w:rsidRPr="007C65F9">
        <w:rPr>
          <w:rFonts w:asciiTheme="minorHAnsi" w:hAnsiTheme="minorHAnsi" w:cstheme="minorHAnsi"/>
          <w:sz w:val="22"/>
          <w:szCs w:val="22"/>
        </w:rPr>
        <w:t>, że posiada</w:t>
      </w:r>
      <w:r w:rsidRPr="007C65F9">
        <w:rPr>
          <w:rFonts w:asciiTheme="minorHAnsi" w:hAnsiTheme="minorHAnsi" w:cstheme="minorHAnsi"/>
          <w:sz w:val="22"/>
          <w:szCs w:val="22"/>
        </w:rPr>
        <w:t>m(y)</w:t>
      </w:r>
      <w:r w:rsidR="009841DB" w:rsidRPr="007C65F9">
        <w:rPr>
          <w:rFonts w:asciiTheme="minorHAnsi" w:hAnsiTheme="minorHAnsi" w:cstheme="minorHAnsi"/>
          <w:sz w:val="22"/>
          <w:szCs w:val="22"/>
        </w:rPr>
        <w:t xml:space="preserve"> status </w:t>
      </w:r>
      <w:proofErr w:type="spellStart"/>
      <w:r w:rsidR="009841DB" w:rsidRPr="007C65F9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="009841DB" w:rsidRPr="007C65F9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="009841DB" w:rsidRPr="007C65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841DB" w:rsidRPr="007C65F9">
        <w:rPr>
          <w:rFonts w:asciiTheme="minorHAnsi" w:hAnsiTheme="minorHAnsi" w:cstheme="minorHAnsi"/>
          <w:sz w:val="22"/>
          <w:szCs w:val="22"/>
        </w:rPr>
        <w:t>. zm.)</w:t>
      </w:r>
      <w:r w:rsidR="00A97702" w:rsidRPr="007C65F9">
        <w:rPr>
          <w:rFonts w:asciiTheme="minorHAnsi" w:hAnsiTheme="minorHAnsi" w:cstheme="minorHAnsi"/>
          <w:sz w:val="22"/>
          <w:szCs w:val="22"/>
        </w:rPr>
        <w:t>.</w:t>
      </w:r>
      <w:r w:rsidR="009841DB" w:rsidRPr="007C65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64D8F" w14:textId="77777777" w:rsidR="00A34A05" w:rsidRPr="007C65F9" w:rsidRDefault="007D7CC9" w:rsidP="001729CD">
      <w:pPr>
        <w:tabs>
          <w:tab w:val="num" w:pos="1420"/>
        </w:tabs>
        <w:suppressAutoHyphens/>
        <w:spacing w:before="0" w:after="24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t>(*) – niepotrzebne skreślić</w:t>
      </w:r>
      <w:r w:rsidR="009841DB"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t>.</w:t>
      </w:r>
      <w:r w:rsidR="00A34A05" w:rsidRPr="007C65F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F2A4476" w14:textId="4C20F9E4" w:rsidR="00620C86" w:rsidRPr="007C65F9" w:rsidRDefault="00FF1290" w:rsidP="000B4AAA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062B9" w:rsidRPr="007C65F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760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6CA">
        <w:rPr>
          <w:rFonts w:asciiTheme="minorHAnsi" w:hAnsiTheme="minorHAnsi" w:cstheme="minorHAnsi"/>
          <w:b/>
          <w:bCs/>
          <w:sz w:val="22"/>
          <w:szCs w:val="22"/>
        </w:rPr>
        <w:t>Formularza ofertowego</w:t>
      </w:r>
    </w:p>
    <w:p w14:paraId="640C0C13" w14:textId="77777777" w:rsidR="00D70580" w:rsidRDefault="000062B9" w:rsidP="00D424D1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  <w:r w:rsidR="00347C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9130B9" w14:textId="3CBE1A84" w:rsidR="00E724DD" w:rsidRPr="007C65F9" w:rsidRDefault="00347C5F" w:rsidP="00D424D1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wraz z cenami</w:t>
      </w:r>
    </w:p>
    <w:p w14:paraId="62768615" w14:textId="277629E0" w:rsidR="00B256CA" w:rsidRPr="007C65F9" w:rsidRDefault="00B256CA" w:rsidP="00B256CA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</w:rPr>
        <w:t>Oferujemy</w:t>
      </w:r>
      <w:r w:rsidRPr="008558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01FEC">
        <w:rPr>
          <w:rFonts w:asciiTheme="minorHAnsi" w:hAnsiTheme="minorHAnsi" w:cstheme="minorHAnsi"/>
          <w:bCs/>
          <w:sz w:val="22"/>
          <w:szCs w:val="22"/>
        </w:rPr>
        <w:t xml:space="preserve">sukcesywną </w:t>
      </w:r>
      <w:r w:rsidRPr="008558CB">
        <w:rPr>
          <w:rFonts w:asciiTheme="minorHAnsi" w:hAnsiTheme="minorHAnsi" w:cstheme="minorHAnsi"/>
          <w:bCs/>
          <w:sz w:val="22"/>
          <w:szCs w:val="22"/>
        </w:rPr>
        <w:t>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Pr="008558CB">
        <w:rPr>
          <w:rFonts w:asciiTheme="minorHAnsi" w:hAnsiTheme="minorHAnsi" w:cstheme="minorHAnsi"/>
          <w:bCs/>
          <w:sz w:val="22"/>
          <w:szCs w:val="22"/>
        </w:rPr>
        <w:t xml:space="preserve"> sprzętu komputerowego,</w:t>
      </w:r>
      <w:r w:rsidRPr="008558CB">
        <w:rPr>
          <w:rFonts w:asciiTheme="minorHAnsi" w:hAnsiTheme="minorHAnsi" w:cstheme="minorHAnsi"/>
          <w:sz w:val="22"/>
          <w:szCs w:val="22"/>
        </w:rPr>
        <w:t xml:space="preserve"> akcesoriów komputerowych oraz oprogramowania</w:t>
      </w:r>
      <w:r w:rsidRPr="008558CB">
        <w:rPr>
          <w:rFonts w:asciiTheme="minorHAnsi" w:hAnsiTheme="minorHAnsi" w:cstheme="minorHAnsi"/>
          <w:bCs/>
          <w:sz w:val="22"/>
          <w:szCs w:val="22"/>
        </w:rPr>
        <w:t>, zwanych dalej również „</w:t>
      </w:r>
      <w:r w:rsidRPr="008558CB">
        <w:rPr>
          <w:rFonts w:asciiTheme="minorHAnsi" w:hAnsiTheme="minorHAnsi" w:cstheme="minorHAnsi"/>
          <w:b/>
          <w:bCs/>
          <w:sz w:val="22"/>
          <w:szCs w:val="22"/>
        </w:rPr>
        <w:t>Asortymentem</w:t>
      </w:r>
      <w:r w:rsidRPr="008558CB">
        <w:rPr>
          <w:rFonts w:asciiTheme="minorHAnsi" w:hAnsiTheme="minorHAnsi" w:cstheme="minorHAnsi"/>
          <w:bCs/>
          <w:sz w:val="22"/>
          <w:szCs w:val="22"/>
        </w:rPr>
        <w:t>” do miejsca wskazanego przez Zamawiającego, tj. do portierni budynku B,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8558CB">
        <w:rPr>
          <w:rFonts w:asciiTheme="minorHAnsi" w:hAnsiTheme="minorHAnsi" w:cstheme="minorHAnsi"/>
          <w:bCs/>
          <w:sz w:val="22"/>
          <w:szCs w:val="22"/>
        </w:rPr>
        <w:t>położonego w Poznaniu przy ul. Wieniawskiego 17/19</w:t>
      </w:r>
      <w:r w:rsidRPr="008558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zgodnie z wymaganiami Zamawiającego określonymi</w:t>
      </w:r>
      <w:r w:rsidRPr="008558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 Szczegółowym Opisie Przedmiotu Zamówienia zawartym w </w:t>
      </w:r>
      <w:r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Załączniku nr 1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 SWZ.</w:t>
      </w:r>
    </w:p>
    <w:p w14:paraId="60489363" w14:textId="314C982B" w:rsidR="00B256CA" w:rsidRDefault="00B256CA" w:rsidP="00B256CA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8" w:type="dxa"/>
        <w:tblInd w:w="-71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949"/>
        <w:gridCol w:w="1701"/>
        <w:gridCol w:w="992"/>
        <w:gridCol w:w="851"/>
        <w:gridCol w:w="1383"/>
        <w:gridCol w:w="1026"/>
      </w:tblGrid>
      <w:tr w:rsidR="00714BF9" w:rsidRPr="004C209D" w14:paraId="1D71482B" w14:textId="54C46A86" w:rsidTr="00254E41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142D8" w14:textId="77777777" w:rsidR="00714BF9" w:rsidRPr="00516F26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L.p.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E4E1B" w14:textId="36DB6785" w:rsidR="00714BF9" w:rsidRPr="00516F26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CB41" w14:textId="5291EF3F" w:rsidR="00714BF9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Producent i model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5017" w14:textId="27FA5572" w:rsidR="00714BF9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Cena </w:t>
            </w:r>
            <w:r w:rsidR="00FE4CE1">
              <w:rPr>
                <w:rFonts w:asciiTheme="majorHAnsi" w:hAnsiTheme="majorHAnsi" w:cstheme="majorHAnsi"/>
                <w:b/>
                <w:bCs/>
              </w:rPr>
              <w:t xml:space="preserve">brutto </w:t>
            </w:r>
            <w:r>
              <w:rPr>
                <w:rFonts w:asciiTheme="majorHAnsi" w:hAnsiTheme="majorHAnsi" w:cstheme="majorHAnsi"/>
                <w:b/>
                <w:bCs/>
              </w:rPr>
              <w:t>za 1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7FCD2" w14:textId="0CFA12B1" w:rsidR="00714BF9" w:rsidRPr="00254E41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4E41">
              <w:rPr>
                <w:rFonts w:asciiTheme="majorHAnsi" w:hAnsiTheme="majorHAnsi" w:cstheme="majorHAnsi"/>
                <w:b/>
                <w:bCs/>
              </w:rPr>
              <w:t>Ilość sztuk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B9B28" w14:textId="41EEECC1" w:rsidR="00714BF9" w:rsidRPr="00254E41" w:rsidRDefault="00FE4CE1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4E41">
              <w:rPr>
                <w:rFonts w:asciiTheme="majorHAnsi" w:hAnsiTheme="majorHAnsi" w:cstheme="majorHAnsi"/>
                <w:b/>
                <w:bCs/>
              </w:rPr>
              <w:t>Łączna cena brutto</w:t>
            </w:r>
          </w:p>
          <w:p w14:paraId="3F9262C5" w14:textId="398E2A74" w:rsidR="00714BF9" w:rsidRPr="00254E41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4E41">
              <w:rPr>
                <w:rFonts w:asciiTheme="majorHAnsi" w:hAnsiTheme="majorHAnsi" w:cstheme="majorHAnsi"/>
                <w:b/>
                <w:bCs/>
              </w:rPr>
              <w:t xml:space="preserve">(kol. </w:t>
            </w:r>
            <w:r w:rsidR="00052F81" w:rsidRPr="00254E41">
              <w:rPr>
                <w:rFonts w:asciiTheme="majorHAnsi" w:hAnsiTheme="majorHAnsi" w:cstheme="majorHAnsi"/>
                <w:b/>
                <w:bCs/>
              </w:rPr>
              <w:t>4</w:t>
            </w:r>
            <w:r w:rsidR="00254E4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254E41">
              <w:rPr>
                <w:rFonts w:asciiTheme="majorHAnsi" w:hAnsiTheme="majorHAnsi" w:cstheme="majorHAnsi"/>
                <w:b/>
                <w:bCs/>
              </w:rPr>
              <w:t xml:space="preserve">x kol. </w:t>
            </w:r>
            <w:r w:rsidR="00052F81" w:rsidRPr="00254E41">
              <w:rPr>
                <w:rFonts w:asciiTheme="majorHAnsi" w:hAnsiTheme="majorHAnsi" w:cstheme="majorHAnsi"/>
                <w:b/>
                <w:bCs/>
              </w:rPr>
              <w:t>5</w:t>
            </w:r>
            <w:r w:rsidRPr="00254E41">
              <w:rPr>
                <w:rFonts w:asciiTheme="majorHAnsi" w:hAnsiTheme="majorHAnsi" w:cstheme="majorHAnsi"/>
                <w:b/>
                <w:bCs/>
              </w:rPr>
              <w:t xml:space="preserve">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77099" w14:textId="7F548A22" w:rsidR="00714BF9" w:rsidRPr="00A64C85" w:rsidRDefault="00714BF9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FE0123">
              <w:rPr>
                <w:rFonts w:asciiTheme="majorHAnsi" w:hAnsiTheme="majorHAnsi" w:cstheme="majorHAnsi"/>
                <w:b/>
                <w:bCs/>
              </w:rPr>
              <w:t>Gwarancja w miesiącach</w:t>
            </w:r>
          </w:p>
        </w:tc>
      </w:tr>
      <w:tr w:rsidR="00714BF9" w:rsidRPr="004C209D" w14:paraId="0DBE48E3" w14:textId="77777777" w:rsidTr="00254E41">
        <w:trPr>
          <w:trHeight w:val="3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A60B6" w14:textId="19E212BB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CF8FD" w14:textId="403B0E75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8D7B3" w14:textId="5B1A7B98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ED68" w14:textId="7069D40C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B8087" w14:textId="33708D53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E9B66" w14:textId="0468E961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C8885" w14:textId="315DE531" w:rsidR="00714BF9" w:rsidRPr="00516F26" w:rsidRDefault="00714BF9" w:rsidP="00714BF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E217E9" w:rsidRPr="004C209D" w14:paraId="68EDA7AB" w14:textId="7FE74FDB" w:rsidTr="00254E4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A624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052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płyta główna (ATX, AM4, B550, DDR4,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x16,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x16 (x4), 3x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x1, 1x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x4/​SATA), 1x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x4/​SATA), 1x HDMI 2.1,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3.1 (10Gb/​s, B550), 1x USB-A 3.1 (10Gb/​s, B550), 4x USB-A 3.0 (5Gb/​s), 2x USB-A 2.0 (480Mb/​s), 1x 2.5GBase-T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RTL8125B-CG), 5x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Toslink</w:t>
            </w:r>
            <w:proofErr w:type="spellEnd"/>
            <w:r w:rsidRPr="00516F26">
              <w:rPr>
                <w:rFonts w:asciiTheme="majorHAnsi" w:hAnsiTheme="majorHAnsi" w:cstheme="majorHAnsi"/>
              </w:rPr>
              <w:t>, np. ASUS TUF Gaming B550-Plus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3A9A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C754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62D6E" w14:textId="3C756A5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003D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F803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06052C3" w14:textId="6A15A68C" w:rsidTr="00254E4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64B6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60B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płyta główna (ATX, AM4, X570, DDR4, 2x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x16 (1x x16, 1x x4), 3x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x1, 2x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x4/​SATA, 22110/​2280/​2260/​2242), 1x HDMI 1.4b (CPU),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 (CPU), 1x USB-C 3.1 (X570), 2x USB-A 3.1 (X570), 4x USB-A 3.0,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LAN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L8200A), 5x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Toslink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combo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PS/​2 Np. ASUS TUF Gaming X570-Plus (90MB1180-M0EAY0)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344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FE8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1EFBD" w14:textId="7F7DA76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75EF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456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03DCF0B" w14:textId="21A9E2D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3BA7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42BF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6 rdzeni / 12 wątków min.  3,7 GHz (4,6GHz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6D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FCD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94F32" w14:textId="128B264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A4D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F75C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DDE6F8D" w14:textId="0806CEFB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CBC8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85CB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8 rdzeni / 16 wątków min.  3,8 GHz (4,7GHz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FBA7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4016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3163E" w14:textId="7F485D5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37D3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2BA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B31701C" w14:textId="7A7B8A66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A6F4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AF45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12 rdzeni / 24 wątków min.  3,7 GHz (4,8GHz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08C2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C1D6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23034" w14:textId="1630B90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C024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9633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3B37539" w14:textId="7BE1027C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B20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941F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16 rdzeni / 32 wątków min.  3,8 GHz (4,7GHz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BB15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F54C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9D10F" w14:textId="6636276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88D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93B7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2C46976" w14:textId="02DB3E25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4FFF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DAFE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6 rdzeni / 12 wątków  min.  3,9 GHz (4,4 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Radeon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RX Vega,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CDFB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72C2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3CDF7" w14:textId="4692F55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E60D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BB2D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FEDB281" w14:textId="00399337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E935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6F7F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LGA1700,  min.  6 rdzeni / 12 wątków  min.  2,5 GHz (4,4 GHz Turbo),  litografia max.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Gen12 Xe, wersja 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EC9C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B72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5638" w14:textId="0EDB9AD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A556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430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6D53DE8" w14:textId="6605372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5D88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1835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DDR3 4GB 1600MHz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173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283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921A7" w14:textId="19CF404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5BD3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36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D2AE19C" w14:textId="45B4AB1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D17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701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32GB 3200MHz, CL max. 16, wysokość max do 35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8DDF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6F5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470B" w14:textId="3EE2DE42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9EE1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368D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D7F31C8" w14:textId="66A9ECC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F33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955A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16GB 3200MHz, CL max. 16, wysokość max do 35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97FB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B09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A1217" w14:textId="20754F5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CB67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6A2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081DD86" w14:textId="4BB0287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592C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BF2C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8GB 3200MHz, CL max. 16, wysokość max do 35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4D01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FE10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2DE8" w14:textId="4F725DE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DBE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303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AFB43E0" w14:textId="2EA2C4E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C415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34A0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4 GB DDR4 3200MHz, CL max 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416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F96C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C84B" w14:textId="71894CD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D6B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80B9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B13A502" w14:textId="739057A5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7D87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8433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8 GB DDR4 3200MHz, CL max 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6BF0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0AC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E287E" w14:textId="3B54EF5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7206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F47F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CB46EDB" w14:textId="44F854F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E076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E034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16 GB DDR4 3200MHz, CL max 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D42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752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FA8A7" w14:textId="446E37A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E82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FCB0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2AF95E1" w14:textId="757D1386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DB2C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079C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SO-DIMM 4 GB DDR3L 1600MHz (1,35V)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8AE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5CC0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6EF14" w14:textId="535A5FE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00B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2F42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CFC2F4E" w14:textId="213DCC1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B25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809D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Chłodzenie cieczą:  Typ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wewn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 (system zamknięty), Kompatybilność CPU 1150/​1151/​1155/​1156/​1200, 2011-0/​2011-1/​2011-3/​2066, AM4, Wielkość radiatora 360mm, Grubość radiatora 38mm, Wentylatory 3x 120mm, 200-1800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./​min, 0.3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Sone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95.7m³/​h, 2.2mmH₂O, Cechy szczególne VRM-wentylatory (40mm, 1000-3000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71A3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B3B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06F43" w14:textId="4D1E176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0B5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B909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904AACB" w14:textId="4E767221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F783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78C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z radiatorem na Procesor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Socket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775, 1150/​1151/​1155/​1156/​1200, 1356/​1366, 2011-0/​2011-1/​2011-3/​2066, AM2/​AM2+/​AM3/​AM3+, AM4, FM1/​FM2/​FM2+,  Wentylatory 2x 120x120x25mm, 300-1800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Fera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 Dual (SPC304)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E9F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2C0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7025" w14:textId="1673C4C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354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393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D4D3870" w14:textId="307031DE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8E57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8F20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do obudowy 120x120x25mm, Obroty 200-1800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./​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min,Łożysko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wentylatora hydrodynamiczne łożysko ślizgowe (FDB), Złącze 4-Pin PWM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Arctic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P12 PWM PST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585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07A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DC39C" w14:textId="724FAB6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372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F16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6F0156A" w14:textId="3F7B01DE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B1F9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8BED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do obudowy 140x140x27mm, Obroty 200-1700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./​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min,Łożysko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wentylatora hydrodynamiczne łożysko ślizgowe (FDB), Złącze 4-Pin PWM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Arctic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P14 PWM PST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42FC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84D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9DD6A" w14:textId="75705ED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D58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686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AE42BDF" w14:textId="36C83D1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41B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F40B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zasilacz USB-C min. 90W, PD, 5-20V, kabel USB-C min. 1,5m, PA901C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39C0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9C0C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CFB2" w14:textId="72F3742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036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50F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20EA36B" w14:textId="0ABE4936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3C6B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AC62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500W,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Cetyfikat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80 PLUS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Bronze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wyprowadzenia: 1x 20/24-Pin, 1x 4/8-Pin ATX12V, 2x 6/8-Pin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7x SATA, 2x IDE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Vero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L3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Bronze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4F15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6360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891E" w14:textId="00BD28B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7BD8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4D8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949234A" w14:textId="69AABEC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043D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A42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całkowicie modularny, 750W, Certyfikat 80 PLUS Gold, złącza: 1x 20/24-Pin, 2x 4/8-Pin ATX12V, 4x 6/8-Pin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10x SATA, </w:t>
            </w:r>
            <w:r w:rsidRPr="00516F26">
              <w:rPr>
                <w:rFonts w:asciiTheme="majorHAnsi" w:hAnsiTheme="majorHAnsi" w:cstheme="majorHAnsi"/>
              </w:rPr>
              <w:lastRenderedPageBreak/>
              <w:t xml:space="preserve">3x IDE, gwarancja producenta: 10 lat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Seasonic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Focus GX 750W (FOCUS-GX-750)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A6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F97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0BDD5" w14:textId="73CE93E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282A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176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4199652" w14:textId="259DE52D" w:rsidTr="00254E41">
        <w:trPr>
          <w:trHeight w:val="74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B84B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24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D24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całkowicie modularny, 1000W, Certyfikat 80 PLUS Gold, złącza:  1x 24-Pin, 2x 4/​8-Pin ATX12V, 8x 6/​8-Pin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12x SATA, 4x IDE, 1x dyskietka , gwarancja producenta: 10 lat Np. EVGA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SuperNOVA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GT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207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09A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3FC42" w14:textId="570D901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24BC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BFB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931FFA5" w14:textId="4E61D86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886B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57D9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karta graficzna GPU: GT 1030, 2 GB GDDR5, HDMI/DP, PCI-E, chłodzenie pasywne (radiator-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624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20DD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D4711" w14:textId="3E5E839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00E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D55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2FD2998" w14:textId="19802FFE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9298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A9F3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graficzna GPU: GTX 3060, 12 GB GDDR6, HDMI, min. 2xDP, PCI-Ex16 4.0, chłodzenie tryb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półpasywny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min. 2 wentylatory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E6D3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0D8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A2BF" w14:textId="4AEA6C7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A581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DE6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8867846" w14:textId="4009883B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705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24A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1TB,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pamięć podręczna min. 64 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EE7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BC0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36B8E" w14:textId="1E50688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8B2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C1A7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AA13B71" w14:textId="73506208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0E94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2061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3TB,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pamięć podręczna min. 64 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4EF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372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C8E6" w14:textId="0DC5CAB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2AD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B11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048DE4D" w14:textId="070F6D4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2497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A791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12TB, min. 256MB,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NAS, MTBF: 1 mln. godzin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6F9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7F4D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F103" w14:textId="77FED4F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9C32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70B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AB32F3A" w14:textId="3E503B1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4F92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81EF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6TB, min. 256MB,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NAS, MTBF: 1 mln. godzin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1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A865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0723D" w14:textId="063D566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ED7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1CA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2AB8FC8" w14:textId="7112D07D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7AB7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A0DE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6TB, min. 64MB, SATA III, 5400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NVR, MTBF: 1 mln. godzin np. WD60PURZ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AB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2688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3969" w14:textId="7A27C63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F7E0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307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47E1BB6" w14:textId="02B2069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79FF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04B9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2TB, SATA III, 5400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 h=&lt;9,5mm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4CE0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A2D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002F" w14:textId="62ED0DC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A95E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F7A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B287790" w14:textId="4D313E07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9D55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9EAE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500 GB, Moduły pamięci: 3D-NAND TLC Samsung, 128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Layer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(V-NAND v6),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SamsungMKX</w:t>
            </w:r>
            <w:proofErr w:type="spellEnd"/>
            <w:r w:rsidRPr="00516F26">
              <w:rPr>
                <w:rFonts w:asciiTheme="majorHAnsi" w:hAnsiTheme="majorHAnsi" w:cstheme="majorHAnsi"/>
              </w:rPr>
              <w:t>, odczyt/zapis minimum 500MB/s, SATAIII, odczyt/zapis minimum 500MB/s, SATAIII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609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7723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6AFB" w14:textId="3B36F37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DC6B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57A6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FE0731B" w14:textId="39D51716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F8D2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5FF3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1 TB, Moduły pamięci: 3D-NAND TLC Samsung, 128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Layer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(V-NAND v6),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SamsungMKX</w:t>
            </w:r>
            <w:proofErr w:type="spellEnd"/>
            <w:r w:rsidRPr="00516F26">
              <w:rPr>
                <w:rFonts w:asciiTheme="majorHAnsi" w:hAnsiTheme="majorHAnsi" w:cstheme="majorHAnsi"/>
              </w:rPr>
              <w:t>, odczyt/zapis minimum 500MB/s, SATAIII, odczyt/zapis minimum 500MB/s, SATAIII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313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674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5457" w14:textId="4628254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F55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68D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2F78B61" w14:textId="353A667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C834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5755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2 TB, Moduły pamięci: 3D-NAND TLC,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Silicon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Motion SM2258/​SM2259, odczyt/zapis minimum 500MB/s, SATAIII, odczyt/zapis minimum 500MB/s, TCG Opal 2.0, SATAIII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326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966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2B154" w14:textId="0D2BF6D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82A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981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06264BF" w14:textId="596FE6E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AFEA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719A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512 GB,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2300MB/s,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820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647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C1DAD" w14:textId="6AA9068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26B7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F98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2D318EF" w14:textId="4E890422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FC0E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990F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1TB,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2700MB/s,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40C1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6FFA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A44B" w14:textId="716BFE8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E38E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7B9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6616AB2" w14:textId="6B43527C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0754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0354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2TB,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</w:t>
            </w:r>
            <w:r w:rsidRPr="00516F26">
              <w:rPr>
                <w:rFonts w:asciiTheme="majorHAnsi" w:hAnsiTheme="majorHAnsi" w:cstheme="majorHAnsi"/>
              </w:rPr>
              <w:lastRenderedPageBreak/>
              <w:t xml:space="preserve">2700MB/s,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0E46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28B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885C" w14:textId="57111FB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94C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0431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7E2A6D6" w14:textId="3ADA1CA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7038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39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06E1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DVD+/-RW, 5,25" wewnętrzna, OEM, SATA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5AE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6CA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F2DE" w14:textId="46FAAE2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FA6C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8EF1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69C398A" w14:textId="0C49B581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211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CE51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nagrywarka DVD-/+RW zewnętrzna USB 2.0 min.CD-R/RW x24 (odczyt/zapis) DVD-/+R/RW x6 (odczyt/zapis) 4x DL,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6FE9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744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688D" w14:textId="19F920D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7354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4CF6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7B49658" w14:textId="5355B5CD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454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FFC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zewnętrzna nagrywarka Blu-ray USB3.0, obsługa: BDXL, BD-RE DL/TL/QL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62A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0EE0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5D69" w14:textId="056D6A7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3F8D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C5E5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2025D09" w14:textId="332B99BA" w:rsidTr="00254E41">
        <w:trPr>
          <w:trHeight w:val="20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8751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0423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Chipset AMD X300,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Socket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AMD AM4,CPU-Kompatybilność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Athlon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Athlon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200G, TDP-Limit: 65W, RAM 2x DDR4 SO-DIMM, dual PC4-25600S/​DDR4-3200, max. 64GB (UDIMM), Dysk twardy 2x SATA 6Gb/​s, 2x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x4, 2280), Kieszenie wewnętrzne 2x 2.5"</w:t>
            </w:r>
            <w:r w:rsidRPr="00516F26">
              <w:rPr>
                <w:rFonts w:asciiTheme="majorHAnsi" w:hAnsiTheme="majorHAnsi" w:cstheme="majorHAnsi"/>
              </w:rPr>
              <w:br/>
              <w:t>Grafika CPU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rozszerzeń 1x M.2/​E-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2230), Złącza 1x VGA, 1x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3.0, 2x USB-A 3.0, 1x USB-A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LAN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RTL8111H), 2x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>, 1x gniazdo koncentryczne (zasilania sieciowe), Audio 2.0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ALC233), Zasilacz zewn. (120W/​19V),Wymiary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SxWxG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 80x155x155mm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1A7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2052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E1CD" w14:textId="519A1DF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F159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4CE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4249870" w14:textId="08546668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7D4D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D539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WLAN z dwiema antenami, kompatybilny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ASRock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DeskMini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Np. DESKMINI M.2 WIFI6 KIT (AX200)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FFC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564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92CBB" w14:textId="207C523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5503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95C8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A52520A" w14:textId="1B8E879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A4A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D17BB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obudowa kompatybilność: E-ATX (do 275 mm szerokości), wymienna pokrywa górna i panel przedni, 3x wentylator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Pure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Wings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2 140mm, maty wyciszające, panel I/O z kontrolerem wentylatorów i złączem USB 3.2 Typu C, kompatybilny z radiatorami do 420mm Np.. be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quiet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!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Base 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778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7EAD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CA6ED" w14:textId="5C69E3E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300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BE0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A4EA658" w14:textId="592B6E15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200C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4C68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obudowa midi ATX, 4x wentylator 120mm, chłodzenie CPU max. 159mm, karty graficzne max. 345mm, filtry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przeciwkurzowe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Ventum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VT4V 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095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8D9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DEB04" w14:textId="65585D3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3E4C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AFD6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53C9872" w14:textId="7648808E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0478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5ADE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8x RJ-45 (10/100/1000Base-T), metalowa obudowa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93CF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F27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F482" w14:textId="09FE154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625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8B88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00AC62F" w14:textId="704AFC82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1261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F2C4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5x RJ-45 (100/​1000/​2.5GBase-T), metalowa obudowa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530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0168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FAA55" w14:textId="7383F58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D730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60AA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06AED53" w14:textId="5393733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1E31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210B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4x RJ-45 (100/​1000/​2.5GBase-T), 2x RJ-45 (100/​1000/​2.5G/​5G/​10GBase-T), np. qsw-2100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0B7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7C6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F9F1" w14:textId="286F0B9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5FF5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214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AE61E7A" w14:textId="64E19D3F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32B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A4F3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Netgear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MS510 Desktop Gigabit Smart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switch</w:t>
            </w:r>
            <w:proofErr w:type="spellEnd"/>
            <w:r w:rsidRPr="00516F26">
              <w:rPr>
                <w:rFonts w:asciiTheme="majorHAnsi" w:hAnsiTheme="majorHAnsi" w:cstheme="majorHAnsi"/>
              </w:rPr>
              <w:t>, 9x RJ-45, 1x SFP+ (MS510TX-100), Prędkości: 4x RJ-45 (10/​100/​1000Base-T), 2x RJ-45 (100/​1000/​2.5GBase-T), 2x RJ-45 (10/​100/​2.5G/​5GBase-T), 1x RJ-45 (10/​100/​2.5G/​5G/​10GBase-T), 1x SFP+ (1G/​10Gb/​s)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84F2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309A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E708" w14:textId="471D82A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4816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6EC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FAD9F6D" w14:textId="2E58898F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BFAF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7F55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PoE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24x RJ-45 (24x 1000Base-T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PoE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+ 30W, łącznie: 384W) • 4x SFP+ (10Gb/s) • </w:t>
            </w:r>
            <w:r w:rsidRPr="00516F26">
              <w:rPr>
                <w:rFonts w:asciiTheme="majorHAnsi" w:hAnsiTheme="majorHAnsi" w:cstheme="majorHAnsi"/>
              </w:rPr>
              <w:lastRenderedPageBreak/>
              <w:t xml:space="preserve">Management L2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>, VLAN, metalowa obudowa, aktywne chłodzenie, np.CRS328-24P-4S+RM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2F9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4681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E691" w14:textId="5229AA0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38AA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1EE7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B0BBC03" w14:textId="0045477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A091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51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A9D6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48x RJ-45 (10/​100/​1000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/s),  4x SFP+ (10Gb/​s), 2x QSFP+ (40Gb/​s) • Management L2/L3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>, VLAN, metalowa obudowa, aktywne chłodzenie, np.CRS354-48G-4S+2Q+RM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C9A7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0EFD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10C4" w14:textId="236D210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4DE5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233C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ED2C0D5" w14:textId="2718696E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87E1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AA26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 24x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SFP+ 10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/s, 2x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QSFP+ 40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/s, 1x port konsolowy RJ45, 1x port USB, Management L2/L3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VLAN, metalowa obudowa, aktywne chłodzenie, 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reduntatne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zasilacze, np.CRS326-24S+2Q+RM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59A8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3E1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0103" w14:textId="2C98790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0F1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15BA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C46BB63" w14:textId="597511F1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B73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CD0E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 port RJ45 100/1000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Mbit</w:t>
            </w:r>
            <w:proofErr w:type="spellEnd"/>
            <w:r w:rsidRPr="00516F26">
              <w:rPr>
                <w:rFonts w:asciiTheme="majorHAnsi" w:hAnsiTheme="majorHAnsi" w:cstheme="majorHAnsi"/>
              </w:rPr>
              <w:t>, USB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0706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BC0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F7D7" w14:textId="70690FC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129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E3E7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37FC7B4" w14:textId="1DEF34FF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F8EE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B1E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 port RJ45 100/1000/2500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Mbit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USB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97A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67A3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7D75A" w14:textId="098F7BF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E00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0E57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CE1001A" w14:textId="7500D7DB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D15D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B9D9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1x RJ-45 (100/1000/2.5G/5G/10GBase-T),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B7A0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E52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D11F" w14:textId="6093ACF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CCC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5D8A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FC226B7" w14:textId="2A36693F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DDAB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C35F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>, 802.11 b/g/n/</w:t>
            </w:r>
            <w:proofErr w:type="spellStart"/>
            <w:r w:rsidRPr="00516F26">
              <w:rPr>
                <w:rFonts w:asciiTheme="majorHAnsi" w:hAnsiTheme="majorHAnsi" w:cstheme="majorHAnsi"/>
              </w:rPr>
              <w:t>ac</w:t>
            </w:r>
            <w:proofErr w:type="spellEnd"/>
            <w:r w:rsidRPr="00516F26">
              <w:rPr>
                <w:rFonts w:asciiTheme="majorHAnsi" w:hAnsiTheme="majorHAnsi" w:cstheme="majorHAnsi"/>
              </w:rPr>
              <w:t>, 1x 2.4GHz WLAN (600Mb/​s, 3x3), 1x 5GHz WLAN (1.3Gb/​s, 3x3), USB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591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F55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185E" w14:textId="1C5E56D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A7C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6E2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F306F08" w14:textId="683EA6F5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401D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65F6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SFP+ 10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Gbps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SM 1310nm 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80BB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5A07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A6DB7" w14:textId="6A36664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123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7E83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91B83D6" w14:textId="4CB425F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03E1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B4E1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SFP 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Mbps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MM 850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LC</w:t>
            </w:r>
            <w:r w:rsidRPr="00516F2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D6D6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4F3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EDC06" w14:textId="43FE620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4C4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B0C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17A0781" w14:textId="45887F2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D8C8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5AE9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przejściówka z portu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3(USB-C) na port Gigabit Ethernet, zgodna z MAC OS 10.x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737A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F55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587AF" w14:textId="11043F4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5050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34E2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8D8A43E" w14:textId="685A8E47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EAD5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B56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dysku 3.5” sieciowa, zatoki wewnętrzne: 2x 2.5"/3.5" SATA 6Gb/s Hot-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Swap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CPU: Intel Celeron J4125, RAM 8GB DDR4, 2x 2.5GBase-T, 2x USB-A 3.0 (Host), 3x USB-A 2.0, 2x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2.0 x4, Np. QNAP TS-253D-8G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698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539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8473" w14:textId="6AFD37C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E4C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11EA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A16A02A" w14:textId="2CD18C84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1D09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B26B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dysku 3.5” sieciowa, zatoki wewnętrzne:6x 2.5"/3.5" SATA 6Gb/s Hot-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Swap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CPU:  Intel Celeron J4125, RAM 8GB DDR4,  2x 2.5GBase-T , 2x USB-A 3.0 (Host), 3x USB-A 2.0, 2x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2.0 x4  Np. QNAP TS-653D-8G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59D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201F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245CF" w14:textId="0F50A53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6891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85F1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84FA627" w14:textId="22341B72" w:rsidTr="00254E4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B477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29D9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15,6", Procesor: min. 16 wątkowy, pamięć: min. 32 GB DDR4, dysk: min. 960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karta graficzna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dedykowna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 min. 6GB GDDR6 z obsługą CUDA,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LAN 1Gbps,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6, Typ ekranu: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min.WQXGA</w:t>
            </w:r>
            <w:proofErr w:type="spellEnd"/>
            <w:r w:rsidRPr="00516F26">
              <w:rPr>
                <w:rFonts w:asciiTheme="majorHAnsi" w:hAnsiTheme="majorHAnsi" w:cstheme="majorHAnsi"/>
              </w:rPr>
              <w:t>, Matowy, LED, Windows 10, Obudowa: wykonana ze stopów metali lekkich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9340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B1C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4750" w14:textId="23DF923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7DA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D991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370418E" w14:textId="58B6D56E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61CA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52CF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14", Procesor: min. 8 wątkowy, pamięć: min. 16 GB DDR4, dysk: min. 512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>, karta graficzna zintegrowana,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r w:rsidRPr="00516F26">
              <w:rPr>
                <w:rFonts w:asciiTheme="majorHAnsi" w:hAnsiTheme="majorHAnsi" w:cstheme="majorHAnsi"/>
              </w:rPr>
              <w:lastRenderedPageBreak/>
              <w:t xml:space="preserve">6, Typ ekranu: min.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FullHD</w:t>
            </w:r>
            <w:proofErr w:type="spellEnd"/>
            <w:r w:rsidRPr="00516F26">
              <w:rPr>
                <w:rFonts w:asciiTheme="majorHAnsi" w:hAnsiTheme="majorHAnsi" w:cstheme="majorHAnsi"/>
              </w:rPr>
              <w:t>, LED, Windows 10, Obudowa: wykonana ze stopów metali lekkich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5FDE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A33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B48E" w14:textId="52FA04C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60D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C12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AE344C4" w14:textId="5ECC564C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91B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64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51A7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15,6", Procesor: min. 8 wątkowy, pamięć: min. 16 GB DDR4, dysk: min. 512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>, karta graficzna zintegrowana,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LAN 1Gbps,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6, Typ ekranu: min.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FullHD</w:t>
            </w:r>
            <w:proofErr w:type="spellEnd"/>
            <w:r w:rsidRPr="00516F26">
              <w:rPr>
                <w:rFonts w:asciiTheme="majorHAnsi" w:hAnsiTheme="majorHAnsi" w:cstheme="majorHAnsi"/>
              </w:rPr>
              <w:t>, Matowy, LED, Windows 10, Obudowa: wykonana ze stopów metali lekkich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CAAE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C433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0E74" w14:textId="5C961F3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E8A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81B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B99D7F8" w14:textId="00D9319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214C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30C3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mysz optyczna USB, bezprzewodowa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5 przycisków, 1 rolka,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M545 Wireless Mouse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127B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164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B9C6" w14:textId="06390B9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8C7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01FF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8296A19" w14:textId="47E7CDE1" w:rsidTr="00254E41">
        <w:trPr>
          <w:trHeight w:val="17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F331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7C5B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mysz laserowa, obsługa praworęczna, Przyciski 7 (łącznie), 2 (główne), 1 (na górze), 3 (lewo), 1 (kółko)</w:t>
            </w:r>
            <w:r w:rsidRPr="00516F26">
              <w:rPr>
                <w:rFonts w:asciiTheme="majorHAnsi" w:hAnsiTheme="majorHAnsi" w:cstheme="majorHAnsi"/>
              </w:rPr>
              <w:br/>
              <w:t xml:space="preserve">Kółko 2x 2-drożny,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Wolnobieg,Rozdzielczość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4000dpi, możliwość redukcji na 200dpi, ustawiana w stopniach co 50dpi</w:t>
            </w:r>
            <w:r w:rsidRPr="00516F26">
              <w:rPr>
                <w:rFonts w:asciiTheme="majorHAnsi" w:hAnsiTheme="majorHAnsi" w:cstheme="majorHAnsi"/>
              </w:rPr>
              <w:br/>
              <w:t xml:space="preserve">czujnik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Darkfield</w:t>
            </w:r>
            <w:proofErr w:type="spellEnd"/>
            <w:r w:rsidRPr="00516F26">
              <w:rPr>
                <w:rFonts w:asciiTheme="majorHAnsi" w:hAnsiTheme="majorHAnsi" w:cstheme="majorHAnsi"/>
              </w:rPr>
              <w:t>, Złącze bezprzewodowe (2.40GHz, Bluetooth LE), Zasilanie akumulator (montaż na stałe), Cechy szczególne przewód odejmowany (USB-C), wskaźnik naładowania, dynamiczny kółko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wolnobieżka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sterowana programowo), oparcie na kciuk, pamięć wewnętrzna, w tym odbiornik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kompatybilny, programowe sterowanie Multi-Device (max. 3 urządzenia), możliwość zmiany połączenia Bluetooth przyciskiem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4D8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C132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7051F" w14:textId="557DEAE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07B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131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BD782B1" w14:textId="7032E2CB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8272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237C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mysz przewodowa, przycisków 6 (łącznie), 2 (główne), 1 (na górze), 2 (lewo), 1 (kółko), Kółko 4 drożne,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(aktywowany przyciskiem), Rozdzielczość 4000dpi, możliwość redukcji na 400 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M500s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5984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038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9B6F" w14:textId="5AA8A9D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548F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819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F840B7C" w14:textId="31FFD487" w:rsidTr="00254E4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DBF2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B28F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klawiatura Układ: US/EU (QWERTY) • Wysokość klawisza: płaskie • Forma klawisza: wklęsły • Klawiatura numeryczna: Standard • Wskaźnik statusu: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Capslock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Num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Scroll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lock • Podkładka pod nadgarstek: modułowy • Podłączenie: przewodowe, USB, min. 7 przycisków multimedialnych, hub USB (2x USB 2.0), wodoodporne, np. Dell KB522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6AB4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DC6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0D7FB" w14:textId="1388200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E30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01F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C7A4A4B" w14:textId="291CCF5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64F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5E8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Zestaw mysz + klawiatura • Układ: US • Podłączenie: bezprzewodowe (Bluetooth LE, 2.40GHz) • Próbkowanie (mysz): LED-czerwony/​IR, 1000dpi • Cechy szczególne: 3 przycisków multimedialnych,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kompatybilny, klawiatura numeryczna, kilka profili Bluetooth przełączanych przyciskiem, np. K850 Performance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6D5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849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537F7" w14:textId="6841899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966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B5DC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F157E33" w14:textId="535969F8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0E11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BC0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Zestaw mysz + klawiatura, bezprzewodowa USB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>), 13 przycisków multimedialnych, klawiatura numeryczna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9E78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FFF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F330C" w14:textId="3548C9B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215C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1E4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210C048" w14:textId="31EDFCDD" w:rsidTr="00254E41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75A3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71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DF62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pilot do prezentacji, bezprzewodowy, odbiornik USB 2.4 GHz chowany w pilocie, zielony laser, sterowanie laserem-przewijaniem-cofaniem slajdów-wygaszaniem ekranu, zasięg bezprzewodowy do 50 m, obsługa prezentacji PowerPoint i 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Keynote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bez dodatkowych sterowników, zgodność z komputerami PC Win 7, Vista, XP i Mac OS, wyłącznik zasilania zapobiegający przypadkowemu rozładowaniu baterii, zasilanie z 2 baterii AAA, futerał do przenoszenia i ochrony pilota, czarny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256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1813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DB90" w14:textId="446F331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38F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A670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E49B510" w14:textId="3420437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D5CC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E0BB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Mikrofon wielokierunkowy z klipsem, długość przewodu 2m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Zalman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ZM-MIC1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38A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F62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800D" w14:textId="7908E43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71E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96C6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0342FA4" w14:textId="4E51418D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3ED5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439B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słuchawki nauszne z odłączanym mikrofonem na pałąku SPC GEAR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Viro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179F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428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9C4F" w14:textId="65289F92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F8A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A1A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0B2324C" w14:textId="7CE25EED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470E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C555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głośniki stereo, moc RMS: min. 10W, min. 2 drożny system nagłośnienia, aktywne, regulacja głośności, wyjście słuchawkowe, ekranowanie magnetyczne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835E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2BD5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EF1D" w14:textId="627E92D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D8C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0B37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B2CF7A3" w14:textId="7FD0CDF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08C9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386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Skaner biurkowy, A4, USB2.0,4800 x 4800 DPI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679A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CC5F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78B4C" w14:textId="2CD4CE3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EF5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72D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F080EF8" w14:textId="363859BC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4F95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F33C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Skaner dokumentowy Canon P-215II lub równoważny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2C4A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63D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EFA3" w14:textId="7AF750E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170B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745C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F87C38E" w14:textId="1F9CE43F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307E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3721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Monitor 23,8/24", IPS LED, rozdzielczość nominalna 1920x1080,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>,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C933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B06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7CE3" w14:textId="7CE831C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FC5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D0F8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9ACD41E" w14:textId="0179118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6196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9067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Monitor 27", Full HD, podświetlenie LED, matryca IPS/PLS lub VA, regulowana wysokość, zintegrowane głośniki, złącza: HDMI, DP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BenQ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GW2780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4B73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B97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73D8A" w14:textId="72CA29B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CD0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071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BF2FE94" w14:textId="689A8C12" w:rsidTr="00254E41">
        <w:trPr>
          <w:trHeight w:val="17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261C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D27A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Monitor 31,5”,  Przekątna 31.5"/​80cm, Rozdzielczość 2560x1440, 16:9, Jasność 300cd/​m², Kontrast 3.000:1 (statyczny), Czas reakcji 5ms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GtG</w:t>
            </w:r>
            <w:proofErr w:type="spellEnd"/>
            <w:r w:rsidRPr="00516F26">
              <w:rPr>
                <w:rFonts w:asciiTheme="majorHAnsi" w:hAnsiTheme="majorHAnsi" w:cstheme="majorHAnsi"/>
              </w:rPr>
              <w:t>), Kąt widzenia 178°/​178°, panel VA, Kształt prosty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flat</w:t>
            </w:r>
            <w:proofErr w:type="spellEnd"/>
            <w:r w:rsidRPr="00516F26">
              <w:rPr>
                <w:rFonts w:asciiTheme="majorHAnsi" w:hAnsiTheme="majorHAnsi" w:cstheme="majorHAnsi"/>
              </w:rPr>
              <w:t>), Powłoka matowy (non-</w:t>
            </w:r>
            <w:proofErr w:type="spellStart"/>
            <w:r w:rsidRPr="00516F26">
              <w:rPr>
                <w:rFonts w:asciiTheme="majorHAnsi" w:hAnsiTheme="majorHAnsi" w:cstheme="majorHAnsi"/>
              </w:rPr>
              <w:t>glare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Podświetlenie: White-LED,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flicker-free</w:t>
            </w:r>
            <w:proofErr w:type="spellEnd"/>
            <w:r w:rsidRPr="00516F26">
              <w:rPr>
                <w:rFonts w:asciiTheme="majorHAnsi" w:hAnsiTheme="majorHAnsi" w:cstheme="majorHAnsi"/>
              </w:rPr>
              <w:t>, filtr niebieskiego światła, HDR10, Głębia kolorów 10bit, Przestrzeń barw: 99%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sRGB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Częstotliwość odświeżania 75Hz, Złącza 1x HDMI 1.4,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3.0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-Out 1.2, Dodatkowe złącza: 1x LAN (RJ-45), hub USB Out 3x USB-A 3.0, hub USB In 1x USB-C 3.0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Audio 1x Line-Out, Cechy szczególne: USB-C Power Delivery (90W)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3726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294D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E6942" w14:textId="50AEE82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616F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7E2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3BBACA8" w14:textId="70802D4D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D5B1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C6DB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projektor Technologia: 3LCD, Rozdzielczość: 1920 x 1080 (FHD), Jasność: 3.400 lumen- 2.200 lumen (tryb ekonomiczny), Kontrast: 16 000:1, Lampa: 210W 6.000 h Żywotność, 12.000 h Żywotność (w trybie oszczędnym),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Miracast</w:t>
            </w:r>
            <w:proofErr w:type="spellEnd"/>
            <w:r w:rsidRPr="00516F26">
              <w:rPr>
                <w:rFonts w:asciiTheme="majorHAnsi" w:hAnsiTheme="majorHAnsi" w:cstheme="majorHAnsi"/>
              </w:rPr>
              <w:t>: Tak,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58B5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F31A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4428" w14:textId="610E2E6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666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6D75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841DCA9" w14:textId="1E8FDB88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BA83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F65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kamerka internetowa 2.0 megapikseli CMOS • 1920x1080 pikseli (30fps) • mikrofon,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autofokus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Face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Tracking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Złącza: USB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E64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149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15B04" w14:textId="78175C1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4F6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A95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C0BCEE4" w14:textId="789ECBB7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3E1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82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A24E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kamerka internetowa Full HD, mikrofon, mechaniczna przesłona obiektywu, statyw umożliwiający montaż na monitorze, Złącza: USB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3D04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5B52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DB06" w14:textId="3334D86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426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A2C8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902466C" w14:textId="5E8A48F9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CCE0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7D9A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laserowa kolorowa A4, Technologia druku: laserowa kolorowa, Rozdzielczość druku: min 1200x600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dpi</w:t>
            </w:r>
            <w:proofErr w:type="spellEnd"/>
            <w:r w:rsidRPr="00516F26">
              <w:rPr>
                <w:rFonts w:asciiTheme="majorHAnsi" w:hAnsiTheme="majorHAnsi" w:cstheme="majorHAnsi"/>
              </w:rPr>
              <w:t>, Interfejsy: USB, Wi-Fi, LAN, Druk dwustronny: Automatyczny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52B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C5F1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082AD" w14:textId="0D5F304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4B3F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E58E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653DFEA" w14:textId="7944F3E6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4754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3E8A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atramentowa wielofunkcyjna A4, Technologia druku: Atramentowa, kolorowa, Interfejsy: USB, Wi-Fi, LAN, Druk dwustronny: Automatyczny, Np. Canon PIXMA TR8550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00D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9CA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A1189" w14:textId="17CCD2F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2AD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AD1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800A59E" w14:textId="6FF588BE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1F55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E29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laserowa monochromatyczna A4,  Rozdzielczość druku: min 600x600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dpi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Interfejsy: USB, LAN, Druk dwustronny: Automatyczny, Czas wydruku pierwszej strony: do 10 sek., podajnik ręczny i automatyczny, miesięczne obciążenie min. 30000 stron, wydajność standardowego tonera min. 6000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str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F15D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2CC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E7153" w14:textId="27C705A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88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CED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BCF59AC" w14:textId="438BFF94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E81C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49D6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DP-DP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3887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5FB5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A8BD" w14:textId="1930DE6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16A6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89DF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9BD74F1" w14:textId="4D3003D6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0021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ECD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DVI – 5m: max rozdzielczość przesyłanego obrazu 1920x1080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AB5E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ECC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010C6" w14:textId="02D06C7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C87D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0082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3E82B2D" w14:textId="7014963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C079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CBF2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do monitora DVI – 1,5m: max rozdzielczość przesyłanego obrazu 1920x1080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261E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D48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4085" w14:textId="10DCAA7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146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30C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7E6DEB6" w14:textId="475FDF9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D1C7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8CC4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VGA - min. 1,8m,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B89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B3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BC379" w14:textId="7C83EC9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703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7E8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A4323B0" w14:textId="6E2F85E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ADEA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DAF0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VGA - 10 m,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B9F4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A88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6561" w14:textId="6C188CD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98B3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1346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827BB0B" w14:textId="6AB5324E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CF3E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8E8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F2A0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F29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4C2EC" w14:textId="04E0C7B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AB0A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7CC1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B13FDA8" w14:textId="773CEAC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F95F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855F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DVI dual-link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739D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A25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3599" w14:textId="3E5976D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98CA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305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1BC02E7" w14:textId="69D5D92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6CEA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3A8F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USB-C do Display Port 1,8m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673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55D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CF324" w14:textId="0930F00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6ABE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8E13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F9EA407" w14:textId="25E50DB1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209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76EC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47D0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D65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0F151" w14:textId="3574C87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A46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0BC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BB04CBC" w14:textId="5D10A2C5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7A0D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170E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 v.2.0 długość 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2C83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3717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0CC4" w14:textId="5C3B05C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1EC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3D9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A6F447A" w14:textId="7BE51535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CAB0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AFAF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 v.2.0 długość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3F08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E2C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E24C" w14:textId="5F594B8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D93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916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7777410" w14:textId="1FB6261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2EFB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2E87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przejściówka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miniHDMI</w:t>
            </w:r>
            <w:proofErr w:type="spellEnd"/>
            <w:r w:rsidRPr="00516F26">
              <w:rPr>
                <w:rFonts w:asciiTheme="majorHAnsi" w:hAnsiTheme="majorHAnsi" w:cstheme="majorHAnsi"/>
              </w:rPr>
              <w:t>-HDMI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6DC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78A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1EFE4" w14:textId="7FB368A2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FB35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F012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E2ADEF7" w14:textId="6B3B86EF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C36E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3BC8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HDMI-HDMI 1.4 długość 10m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A2E6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7194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D3B02" w14:textId="20C212F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CAAB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47C4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E1EA63E" w14:textId="580FA626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8938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08E2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HDMI-HDMI 1.4 długość 20m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C87B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5480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0A801" w14:textId="505DD71B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0E46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5E62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08E7608" w14:textId="3F3B6B04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C626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7E70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Adapter HDMI (F) – DVI (M)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E797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86DD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D14B" w14:textId="3B12170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64C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543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1AE15E2" w14:textId="46FD958E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2E28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8414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HDMI 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microHDMI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długość 2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ED4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613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EB2D4" w14:textId="400B2B4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7B9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49E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73D1FC7" w14:textId="27A3945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4E0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3A1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USB typu A-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miniB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microB</w:t>
            </w:r>
            <w:proofErr w:type="spellEnd"/>
            <w:r w:rsidRPr="00516F26">
              <w:rPr>
                <w:rFonts w:asciiTheme="majorHAnsi" w:hAnsiTheme="majorHAnsi" w:cstheme="majorHAnsi"/>
              </w:rPr>
              <w:t>, min. 0,5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CCFB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ACA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8AE34" w14:textId="07894A8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D7D2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8A8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FB9A0DD" w14:textId="16950402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8F13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B396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USB typu A-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miniA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microA</w:t>
            </w:r>
            <w:proofErr w:type="spellEnd"/>
            <w:r w:rsidRPr="00516F26">
              <w:rPr>
                <w:rFonts w:asciiTheme="majorHAnsi" w:hAnsiTheme="majorHAnsi" w:cstheme="majorHAnsi"/>
              </w:rPr>
              <w:t>, min. 0,5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CDF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9486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A8B37" w14:textId="38FC9B7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789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7859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446458D" w14:textId="1A5CA29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D06E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E3E8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A-B 3.0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27C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9D0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38E8" w14:textId="4DE52B8D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184E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5247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2A202EE" w14:textId="01E58F6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7065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C1D5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A-B 5.0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63C3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B16B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43323" w14:textId="6BC49BB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82DE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1AB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46F8D41" w14:textId="4AFBBB9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72A3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B844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A-A 3.0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0EA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546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3708B" w14:textId="709666A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AF3F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5EA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DC48067" w14:textId="77351658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AD49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9DCB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A-A 5.0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893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445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2DE8" w14:textId="54EC6D0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9E96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25B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46808E0" w14:textId="095E4E6C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EABD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20D7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C-C 1m, USB 3.1, 10Gbps, kompatybilny z PD 100W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1625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C9B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649D7" w14:textId="0D1FA27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588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4B8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7E99A34" w14:textId="6DA4EF5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952F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109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1970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Repeater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USB 2.0 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11C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4FCE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E6624" w14:textId="71727FA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7D47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445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5C25805" w14:textId="66104120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983B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5D30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USB-C, USB-C, 3xUSB 3.0, HDMI 4K (30Hz), Ethernet 1Gbps, Funkcja Power Delivery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97D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00EB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1CF77" w14:textId="6E95746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8387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F572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7DB7BA71" w14:textId="33DEFD36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6DB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E9C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 3.0, min. 4 porty aktywny z 2m przewodem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0B1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449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591AF" w14:textId="533F614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4CB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C12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5B837B7" w14:textId="2791F7E4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8778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DBD2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 3.0, min. 4 porty pasywny z 2m przewodem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380D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6B13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10541" w14:textId="4FCA5E1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38C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FA4B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6D7A649" w14:textId="0FBE035B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E266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C6E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32GB USB 3.0, Odczyt: min. 100MB/s, Zapis: min. 80 MB/s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83D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86D8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72E9" w14:textId="0F1545D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7BAA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608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3453CE6" w14:textId="3BE9C8F2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3236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A067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64GB USB 3.0, Odczyt: min. 200MB/s, Zapis: min. 80 MB/s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AD6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363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6F7D" w14:textId="3C1A781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3A4B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B978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47D8603" w14:textId="1FADE3FF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1E9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87B4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128GB USB 3.0, Odczyt: min. 400MB/s, Zapis: min. 300 MB/s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3F6A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3E2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58240" w14:textId="1D1B75A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3360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785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8E05707" w14:textId="2BE57F1E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AF994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5907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256GB USB-C, Odczyt: min. 1000MB/s, Zapis: min. 900 MB/s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7F6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3B2C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DC9C2" w14:textId="2EFC849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980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A6FC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069AA09" w14:textId="28ADE807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766B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C0C5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pendrive 64GB, Odczyt: min. 160MB/s, Zapis: min. 140 MB/s, szyfrowanie sprzętowe AES 256bit,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keypad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0D1E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06AF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D5CAE" w14:textId="1058DE3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17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0EC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B171D61" w14:textId="67622DD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D13F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44F9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1TB, 2,5”, USB3.0, okablowanie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264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445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4E54" w14:textId="183C1C1F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E44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5C3F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967731D" w14:textId="72BB7DF2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EF79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E390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5TB, 2,5”, USB3.2 Gen.1, okablowanie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748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2F9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97461" w14:textId="523E377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78F4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B94F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1558991B" w14:textId="0BEF934B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7EDF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BD3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10TB, 3,5", USB3.2 Gen.1, okablowanie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F7A6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767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3F9E3" w14:textId="28AD0EC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2B46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24E8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26D3840" w14:textId="6ABA95C9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4B4C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355B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dysków 2.5", USB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CD4B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0E0A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36DDE" w14:textId="0D21063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88CF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1219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305F52C4" w14:textId="1341FCBD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3AF1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0D5E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obudowy do dysków 3.5", USB 3.0, zasilanie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B393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594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68256" w14:textId="3B39F66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E78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9AD8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85C2FBB" w14:textId="6DD42B0D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6E5E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E60F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plecak do notebooka do 17,3" - min. 2 przegrody i 2 kieszenie,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miękkie profilowane szelki z regulacją długości, miękkie panele na tylnej ściance wspomagające przepływ powietrza,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Targus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Drifter 17 lub równoważny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7E8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417F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FDFE0" w14:textId="58763DB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0C4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855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8BF57BE" w14:textId="19FC1893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0080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1C2E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torba do notebooka 15,6" - dodatkowa kieszeń na dokumenty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organizerem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materiał wodoodporny, materiał "gąbkowy" pochłaniający uderzenia,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Targus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CN31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1A3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AA9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71AB" w14:textId="3687684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1B0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7B4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0DB6F7E3" w14:textId="0C50E4EE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C99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C78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podkładka pod mysz z ergonomiczną żelową podkładką pod nadgarstek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283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784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483D" w14:textId="2BDE81F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671E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B307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20B30DBD" w14:textId="292E1873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08812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F4C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ergonomiczna żelowa podkładka pod nadgarstki przed klawiaturowa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8C2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C7B2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6AAF" w14:textId="2C4DC76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6DF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AC7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2ADFCA6B" w14:textId="2C22713C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2BD57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767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sprężone powietrze w aerozolu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C11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88E8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043FF" w14:textId="7AB6097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5390D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ED041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08CD7220" w14:textId="10683611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53E6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856A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pianka do czyszczenia plastiku, obudów komputerowych, antystatyczna, spray 400ml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B487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F1E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8D45" w14:textId="552BB69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90C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EE59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604E3CCB" w14:textId="4FEAD3A1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FF64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8455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pianka/żel do czyszczenia ekranów LCD, antystatyczna, min. 100ml +ściereczka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CAFB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816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8402" w14:textId="46C08952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54FE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86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4DC43501" w14:textId="02403D5C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23D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130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FD99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spiralny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kabli, 2mb, srebrny lub czarny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02E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DE5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D9EF1" w14:textId="19F40134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911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EA24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EA47F53" w14:textId="1625407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24A31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52A0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rozm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 AA, min. 2500mAh, wolno rozładowujące, 4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5DC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16C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D1555" w14:textId="420B05E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5FA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D8C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423D92E4" w14:textId="7CFA7786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5679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4274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 AAA min. 930mAh, wolno rozładowujące, 4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0E2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097E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52CE5" w14:textId="1C6FFF00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8E9D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4E1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6B45AF37" w14:textId="326865F4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901E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DDC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 AAA min. 800mAh, przeznaczone do telefonów DECT, do 2100 cykli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rozłdowania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/naładowania, 2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DECT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C87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6C2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74B91" w14:textId="18FE4FC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B6F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C11D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4C209D" w14:paraId="51969AB3" w14:textId="51E4400A" w:rsidTr="00254E4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FCCAF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C519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ładowarka akumulatorów Panasonic BQ-CC51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8B06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598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F50B" w14:textId="17EFAB0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905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938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534906D2" w14:textId="1F1E72D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9B6D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852F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CD-R 700MB 50szt./</w:t>
            </w:r>
            <w:proofErr w:type="spellStart"/>
            <w:r w:rsidRPr="00516F26">
              <w:rPr>
                <w:rFonts w:asciiTheme="majorHAnsi" w:hAnsiTheme="majorHAnsi" w:cstheme="majorHAnsi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686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124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1182" w14:textId="6835C3B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991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8B48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0EC8DF03" w14:textId="2AA202F2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78A05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6B29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CD-RW 700MB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CEB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A0DF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C9AE" w14:textId="004C4EB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C6FB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7D369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637D08F6" w14:textId="5856204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03D5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E4F3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DVD-RW 4,7GB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3D6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069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BE652" w14:textId="2308A902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B6C4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172B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5A11A900" w14:textId="4D3C0E9C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DAE7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BEB8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 -R  25szt./</w:t>
            </w:r>
            <w:proofErr w:type="spellStart"/>
            <w:r w:rsidRPr="00516F26">
              <w:rPr>
                <w:rFonts w:asciiTheme="majorHAnsi" w:hAnsiTheme="majorHAnsi" w:cstheme="majorHAnsi"/>
              </w:rPr>
              <w:t>op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46CB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F15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2858" w14:textId="5E6F82C5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124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4F0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2CF323CF" w14:textId="442905D9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3B3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695F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 -R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019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2E3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545A" w14:textId="3DCC823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270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34E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34DF67F4" w14:textId="3F44E21B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18F7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8DAA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>, BD-R Blu-Ray 25GB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6788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31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81123" w14:textId="6F504FA1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CF1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EB4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0570E0BD" w14:textId="15287828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3CA63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8348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BD-R Blu-Ray 50GB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A06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011B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3BF5B" w14:textId="188EE40A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0BF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651F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7F7E32B0" w14:textId="3DD2B2B1" w:rsidTr="00254E4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A664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2DE2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BD-R Blu-Ray 100GB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70A4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769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761F4" w14:textId="6CB555D3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A0B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FAD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7DADBF6A" w14:textId="342D7322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B7529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A7D0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Microsoft Office Standard LTSC rozszerzenie licencji w CSP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F15C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4AA4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AA908" w14:textId="3DC15446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37C1E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B572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7D533C0B" w14:textId="6C8BA4F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552FA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CF1E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Microsoft Office Pro Plus LTSC rozszerzenie licencji w CSP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03F6E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504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CA7" w14:textId="4BFA66DE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F0543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372D0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6E8B7E98" w14:textId="6A98777E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35A98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768F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Corel Draw lic. EDU, wersja najnowsza/aktualna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33E57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4B80F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0A30" w14:textId="756FC439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8704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061F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1E4C0E7B" w14:textId="3850BBF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477FD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1EF9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ENDNOTE, single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user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najnowsza/aktualna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F3366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6336B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082F" w14:textId="15590BF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E156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6B697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0E6BEE66" w14:textId="0FD76E83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4566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49A5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GraphPad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Prism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lic.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Academic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najnowsza/aktualna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D43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93C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EE2F" w14:textId="2E2140D8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379A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5F25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6AD77C46" w14:textId="53C9FA30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56830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AEEED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Windows 10 Pro 64 bit OEM - dla nowych komputerów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58E1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155FA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06814" w14:textId="35E0987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BDD6B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FE4EC" w14:textId="77777777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1AADBD11" w14:textId="594DF146" w:rsidTr="00254E4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76ECE" w14:textId="77777777" w:rsidR="00E217E9" w:rsidRPr="00516F26" w:rsidRDefault="00E217E9" w:rsidP="00E217E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149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2CBE5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Windows 10 Pro 64 bit BOX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7CF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1674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D3C1" w14:textId="0446913C" w:rsidR="00E217E9" w:rsidRPr="00516F26" w:rsidRDefault="00E217E9" w:rsidP="00505B89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2B12A7"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D5F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DE578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217E9" w:rsidRPr="00516F26" w14:paraId="12BC69B9" w14:textId="77777777" w:rsidTr="00254E41">
        <w:trPr>
          <w:trHeight w:val="51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01F7" w14:textId="6CBD9100" w:rsidR="00E217E9" w:rsidRPr="00E217E9" w:rsidRDefault="00E217E9" w:rsidP="00E217E9">
            <w:pPr>
              <w:spacing w:before="0" w:line="240" w:lineRule="auto"/>
              <w:jc w:val="left"/>
              <w:rPr>
                <w:b/>
              </w:rPr>
            </w:pPr>
            <w:r w:rsidRPr="00E217E9">
              <w:rPr>
                <w:b/>
              </w:rPr>
              <w:t>ŁĄCZNA WARTOŚĆ</w:t>
            </w:r>
            <w:r>
              <w:rPr>
                <w:b/>
              </w:rPr>
              <w:t xml:space="preserve"> ZAMÓWIENIA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3240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0EA2B312" w14:textId="77777777" w:rsidR="00E217E9" w:rsidRPr="00516F26" w:rsidRDefault="00E217E9" w:rsidP="00E217E9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43CBC15A" w14:textId="2D1C807C" w:rsidR="00B256CA" w:rsidRPr="00A64C85" w:rsidRDefault="00A64C85" w:rsidP="00A64C85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7892321"/>
      <w:r w:rsidRPr="00254E41">
        <w:rPr>
          <w:rFonts w:asciiTheme="minorHAnsi" w:hAnsiTheme="minorHAnsi" w:cstheme="minorHAnsi"/>
          <w:b/>
          <w:bCs/>
          <w:sz w:val="22"/>
          <w:szCs w:val="22"/>
        </w:rPr>
        <w:t>Wykonawcy, z którym Zamawiający podpisze umowę , nie przysługuje roszczenie o realizację dostaw w wielkościach podanych w tabelce. Zamawiającemu przysługuje prawo do dokonywania zmian ilościowych przedmiotu zamówienia w ramach zamówień zamiennie bilansujących się w kwocie umowy zawartej w wyniku niniejszego postępowania.</w:t>
      </w:r>
    </w:p>
    <w:bookmarkEnd w:id="3"/>
    <w:p w14:paraId="1FC036A7" w14:textId="5B096EA3" w:rsidR="00B01231" w:rsidRDefault="00B01231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273DACC" w14:textId="023DED8F" w:rsidR="009E483C" w:rsidRPr="007C65F9" w:rsidRDefault="009E483C" w:rsidP="009E483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2 do Formularza ofertowego </w:t>
      </w:r>
    </w:p>
    <w:p w14:paraId="319D641B" w14:textId="77777777" w:rsidR="009E483C" w:rsidRPr="007C65F9" w:rsidRDefault="009E483C" w:rsidP="009E483C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</w:p>
    <w:p w14:paraId="7E1628CA" w14:textId="77777777" w:rsidR="009E483C" w:rsidRPr="007C65F9" w:rsidRDefault="009E483C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327BB14" w14:textId="77777777" w:rsidR="00AF1A1B" w:rsidRPr="007C65F9" w:rsidRDefault="00AF1A1B" w:rsidP="00451832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7C65F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760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640C51C" w14:textId="77777777" w:rsidR="00E67DD1" w:rsidRPr="007C65F9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4DD68AA7" w14:textId="77777777" w:rsidR="00E67DD1" w:rsidRPr="007C65F9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3A920D72" w14:textId="77777777" w:rsidR="00E67DD1" w:rsidRPr="007C65F9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101AB405" w14:textId="77777777" w:rsidR="00E67DD1" w:rsidRPr="007C65F9" w:rsidRDefault="00E67DD1" w:rsidP="0042136C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6B78E2FB" w14:textId="77777777" w:rsidR="00E67DD1" w:rsidRPr="007C65F9" w:rsidRDefault="00E67DD1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</w:t>
      </w:r>
      <w:r w:rsidR="004B5A73" w:rsidRPr="007C65F9">
        <w:rPr>
          <w:rFonts w:asciiTheme="minorHAnsi" w:hAnsiTheme="minorHAnsi" w:cstheme="minorHAnsi"/>
          <w:b/>
          <w:sz w:val="22"/>
          <w:szCs w:val="22"/>
        </w:rPr>
        <w:t> </w:t>
      </w:r>
      <w:r w:rsidRPr="007C65F9">
        <w:rPr>
          <w:rFonts w:asciiTheme="minorHAnsi" w:hAnsiTheme="minorHAnsi" w:cstheme="minorHAnsi"/>
          <w:b/>
          <w:sz w:val="22"/>
          <w:szCs w:val="22"/>
        </w:rPr>
        <w:t>POTRZEBY WYKONANIA ZAMÓWIENIA</w:t>
      </w:r>
    </w:p>
    <w:p w14:paraId="17A895BF" w14:textId="0341A125" w:rsidR="00E67DD1" w:rsidRPr="007C65F9" w:rsidRDefault="00E67DD1" w:rsidP="00110CEF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Działając w imieniu …………………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 w:rsidRPr="007C65F9">
        <w:rPr>
          <w:rFonts w:asciiTheme="minorHAnsi" w:hAnsiTheme="minorHAnsi" w:cstheme="minorHAnsi"/>
          <w:bCs/>
          <w:sz w:val="22"/>
          <w:szCs w:val="22"/>
        </w:rPr>
        <w:t>………………….. z siedzibą w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.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…. oświadczam, że na zasadzie art. </w:t>
      </w:r>
      <w:r w:rsidR="00157B84" w:rsidRPr="007C65F9">
        <w:rPr>
          <w:rFonts w:asciiTheme="minorHAnsi" w:hAnsiTheme="minorHAnsi" w:cstheme="minorHAnsi"/>
          <w:bCs/>
          <w:sz w:val="22"/>
          <w:szCs w:val="22"/>
        </w:rPr>
        <w:t xml:space="preserve">118 ust. 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4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ustawy z dnia </w:t>
      </w:r>
      <w:r w:rsidR="00157B84" w:rsidRPr="007C65F9">
        <w:rPr>
          <w:rFonts w:asciiTheme="minorHAnsi" w:hAnsiTheme="minorHAnsi" w:cstheme="minorHAnsi"/>
          <w:bCs/>
          <w:sz w:val="22"/>
          <w:szCs w:val="22"/>
        </w:rPr>
        <w:t>11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września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7B84" w:rsidRPr="007C65F9">
        <w:rPr>
          <w:rFonts w:asciiTheme="minorHAnsi" w:hAnsiTheme="minorHAnsi" w:cstheme="minorHAnsi"/>
          <w:bCs/>
          <w:sz w:val="22"/>
          <w:szCs w:val="22"/>
        </w:rPr>
        <w:t>2019 r. Prawo zamówień publicznych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 xml:space="preserve"> (Dz.U. 2019 poz.2019 z </w:t>
      </w:r>
      <w:proofErr w:type="spellStart"/>
      <w:r w:rsidR="00EB5D03" w:rsidRPr="007C65F9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EB5D03" w:rsidRPr="007C65F9">
        <w:rPr>
          <w:rFonts w:asciiTheme="minorHAnsi" w:hAnsiTheme="minorHAnsi" w:cstheme="minorHAnsi"/>
          <w:bCs/>
          <w:sz w:val="22"/>
          <w:szCs w:val="22"/>
        </w:rPr>
        <w:t>. zm.)</w:t>
      </w:r>
      <w:r w:rsidR="00157B84" w:rsidRPr="007C65F9">
        <w:rPr>
          <w:rFonts w:asciiTheme="minorHAnsi" w:hAnsiTheme="minorHAnsi" w:cstheme="minorHAnsi"/>
          <w:bCs/>
          <w:sz w:val="22"/>
          <w:szCs w:val="22"/>
        </w:rPr>
        <w:t xml:space="preserve"> zobowiązujemy się udostępnić </w:t>
      </w:r>
      <w:r w:rsidRPr="007C65F9">
        <w:rPr>
          <w:rFonts w:asciiTheme="minorHAnsi" w:hAnsiTheme="minorHAnsi" w:cstheme="minorHAnsi"/>
          <w:bCs/>
          <w:sz w:val="22"/>
          <w:szCs w:val="22"/>
        </w:rPr>
        <w:t>Wykonawcy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…………………………………………………………………………...</w:t>
      </w:r>
      <w:r w:rsidR="002E6E21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5B61" w:rsidRPr="007C65F9">
        <w:rPr>
          <w:rFonts w:asciiTheme="minorHAnsi" w:hAnsiTheme="minorHAnsi" w:cstheme="minorHAnsi"/>
          <w:bCs/>
          <w:sz w:val="22"/>
          <w:szCs w:val="22"/>
        </w:rPr>
        <w:t>(zwanego dalej „Wykonawc</w:t>
      </w:r>
      <w:r w:rsidR="00B350B3" w:rsidRPr="007C65F9">
        <w:rPr>
          <w:rFonts w:asciiTheme="minorHAnsi" w:hAnsiTheme="minorHAnsi" w:cstheme="minorHAnsi"/>
          <w:bCs/>
          <w:sz w:val="22"/>
          <w:szCs w:val="22"/>
        </w:rPr>
        <w:t>ą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)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przystępującemu do postępowania w</w:t>
      </w:r>
      <w:r w:rsidR="00340D2A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>sprawie zamówienia publicznego prowadzonego w</w:t>
      </w:r>
      <w:r w:rsidR="0042136C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trybie </w:t>
      </w:r>
      <w:r w:rsidR="0042136C" w:rsidRPr="007C65F9">
        <w:rPr>
          <w:rFonts w:asciiTheme="minorHAnsi" w:hAnsiTheme="minorHAnsi" w:cstheme="minorHAnsi"/>
          <w:bCs/>
          <w:sz w:val="22"/>
          <w:szCs w:val="22"/>
        </w:rPr>
        <w:t>przetargu nieograniczonego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/>
          <w:sz w:val="22"/>
          <w:szCs w:val="22"/>
        </w:rPr>
        <w:t>PN</w:t>
      </w:r>
      <w:r w:rsidR="00340D2A" w:rsidRPr="007C65F9">
        <w:rPr>
          <w:rFonts w:asciiTheme="minorHAnsi" w:hAnsiTheme="minorHAnsi" w:cstheme="minorHAnsi"/>
          <w:b/>
          <w:sz w:val="22"/>
          <w:szCs w:val="22"/>
        </w:rPr>
        <w:t> </w:t>
      </w:r>
      <w:r w:rsidR="008A14BF" w:rsidRPr="007C65F9">
        <w:rPr>
          <w:rFonts w:asciiTheme="minorHAnsi" w:hAnsiTheme="minorHAnsi" w:cstheme="minorHAnsi"/>
          <w:b/>
          <w:sz w:val="22"/>
          <w:szCs w:val="22"/>
        </w:rPr>
        <w:t>5</w:t>
      </w:r>
      <w:r w:rsidR="00505B89">
        <w:rPr>
          <w:rFonts w:asciiTheme="minorHAnsi" w:hAnsiTheme="minorHAnsi" w:cstheme="minorHAnsi"/>
          <w:b/>
          <w:sz w:val="22"/>
          <w:szCs w:val="22"/>
        </w:rPr>
        <w:t>49</w:t>
      </w:r>
      <w:r w:rsidR="0007024B" w:rsidRPr="007C65F9">
        <w:rPr>
          <w:rFonts w:asciiTheme="minorHAnsi" w:hAnsiTheme="minorHAnsi" w:cstheme="minorHAnsi"/>
          <w:b/>
          <w:sz w:val="22"/>
          <w:szCs w:val="22"/>
        </w:rPr>
        <w:t>/</w:t>
      </w:r>
      <w:r w:rsidRPr="007C65F9">
        <w:rPr>
          <w:rFonts w:asciiTheme="minorHAnsi" w:hAnsiTheme="minorHAnsi" w:cstheme="minorHAnsi"/>
          <w:b/>
          <w:sz w:val="22"/>
          <w:szCs w:val="22"/>
        </w:rPr>
        <w:t>202</w:t>
      </w:r>
      <w:r w:rsidR="00E33B56" w:rsidRPr="007C65F9">
        <w:rPr>
          <w:rFonts w:asciiTheme="minorHAnsi" w:hAnsiTheme="minorHAnsi" w:cstheme="minorHAnsi"/>
          <w:b/>
          <w:sz w:val="22"/>
          <w:szCs w:val="22"/>
        </w:rPr>
        <w:t>2</w:t>
      </w:r>
      <w:r w:rsidRPr="007C6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24DD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E724DD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01FEC" w:rsidRPr="00A01FEC">
        <w:rPr>
          <w:rFonts w:asciiTheme="minorHAnsi" w:hAnsiTheme="minorHAnsi" w:cstheme="minorHAnsi"/>
          <w:sz w:val="22"/>
          <w:szCs w:val="22"/>
          <w:lang w:eastAsia="zh-CN"/>
        </w:rPr>
        <w:t>sukcesywną</w:t>
      </w:r>
      <w:r w:rsidR="00A01FEC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E33B56" w:rsidRPr="007C65F9">
        <w:rPr>
          <w:rFonts w:asciiTheme="minorHAnsi" w:hAnsiTheme="minorHAnsi" w:cstheme="minorHAnsi"/>
          <w:bCs/>
          <w:sz w:val="22"/>
          <w:szCs w:val="22"/>
        </w:rPr>
        <w:t>dostawę sprzętu komputerowego</w:t>
      </w:r>
      <w:r w:rsidR="00A01FEC">
        <w:rPr>
          <w:rFonts w:asciiTheme="minorHAnsi" w:hAnsiTheme="minorHAnsi" w:cstheme="minorHAnsi"/>
          <w:bCs/>
          <w:sz w:val="22"/>
          <w:szCs w:val="22"/>
        </w:rPr>
        <w:t>,</w:t>
      </w:r>
      <w:r w:rsidR="00CB7507" w:rsidRPr="007C65F9">
        <w:rPr>
          <w:rFonts w:asciiTheme="minorHAnsi" w:hAnsiTheme="minorHAnsi" w:cstheme="minorHAnsi"/>
          <w:sz w:val="22"/>
          <w:szCs w:val="22"/>
        </w:rPr>
        <w:t xml:space="preserve"> akcesoriów komputerowych oraz </w:t>
      </w:r>
      <w:r w:rsidR="00A01FEC">
        <w:rPr>
          <w:rFonts w:asciiTheme="minorHAnsi" w:hAnsiTheme="minorHAnsi" w:cstheme="minorHAnsi"/>
          <w:sz w:val="22"/>
          <w:szCs w:val="22"/>
        </w:rPr>
        <w:t>oprogramowania</w:t>
      </w:r>
      <w:r w:rsidR="00E33B56" w:rsidRPr="007C65F9">
        <w:rPr>
          <w:rFonts w:asciiTheme="minorHAnsi" w:hAnsiTheme="minorHAnsi" w:cstheme="minorHAnsi"/>
          <w:bCs/>
          <w:sz w:val="22"/>
          <w:szCs w:val="22"/>
        </w:rPr>
        <w:t>, zwanych dalej „</w:t>
      </w:r>
      <w:r w:rsidR="00A01FEC">
        <w:rPr>
          <w:rFonts w:asciiTheme="minorHAnsi" w:hAnsiTheme="minorHAnsi" w:cstheme="minorHAnsi"/>
          <w:bCs/>
          <w:sz w:val="22"/>
          <w:szCs w:val="22"/>
        </w:rPr>
        <w:t>Asortymentem</w:t>
      </w:r>
      <w:r w:rsidR="00E33B56" w:rsidRPr="007C65F9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</w:t>
      </w:r>
      <w:r w:rsidR="00CB7507" w:rsidRPr="007C65F9">
        <w:rPr>
          <w:rFonts w:asciiTheme="minorHAnsi" w:hAnsiTheme="minorHAnsi" w:cstheme="minorHAnsi"/>
          <w:bCs/>
          <w:sz w:val="22"/>
          <w:szCs w:val="22"/>
        </w:rPr>
        <w:t>tj. do portierni budynku B, położonego w Poznaniu przy ul. Wieniawskiego 17/19</w:t>
      </w:r>
      <w:r w:rsidR="00E33B56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zgodnie z wymaganiami Zamawiającego określonymi w Szczegółowym Opisie Przedmiotu </w:t>
      </w:r>
      <w:r w:rsidR="00A85AA0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Zamówienia</w:t>
      </w:r>
      <w:r w:rsidR="00A85AA0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42136C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następujące zasoby: </w:t>
      </w:r>
    </w:p>
    <w:p w14:paraId="39857CDB" w14:textId="77777777" w:rsidR="00E67DD1" w:rsidRPr="007C65F9" w:rsidRDefault="00E67DD1" w:rsidP="00355B61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-</w:t>
      </w:r>
      <w:r w:rsidRPr="007C65F9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5113A770" w14:textId="77777777" w:rsidR="00E67DD1" w:rsidRPr="007C65F9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-</w:t>
      </w:r>
      <w:r w:rsidRPr="007C65F9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7A0B5145" w14:textId="77777777" w:rsidR="00E67DD1" w:rsidRPr="007C65F9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-</w:t>
      </w:r>
      <w:r w:rsidRPr="007C65F9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1F39BF40" w14:textId="77777777" w:rsidR="00E67DD1" w:rsidRPr="007C65F9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56AC568" w14:textId="77777777" w:rsidR="00E67DD1" w:rsidRPr="007C65F9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r w:rsidR="00355B61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6C23E15F" w14:textId="77777777" w:rsidR="00F77903" w:rsidRPr="007C65F9" w:rsidRDefault="00E67DD1" w:rsidP="00355B61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Wykonawc</w:t>
      </w:r>
      <w:r w:rsidR="00F77903" w:rsidRPr="007C65F9">
        <w:rPr>
          <w:rFonts w:asciiTheme="minorHAnsi" w:hAnsiTheme="minorHAnsi" w:cstheme="minorHAnsi"/>
          <w:bCs/>
          <w:sz w:val="22"/>
          <w:szCs w:val="22"/>
        </w:rPr>
        <w:t>a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będzie mógł wykorzystywać ww. zasoby przy wykonywaniu zamówienia</w:t>
      </w:r>
      <w:r w:rsidR="00F77903" w:rsidRPr="007C65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89FB5D" w14:textId="77777777" w:rsidR="00E67DD1" w:rsidRPr="007C65F9" w:rsidRDefault="00F77903" w:rsidP="00355B61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>w</w:t>
      </w:r>
      <w:r w:rsidR="0042136C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>następujący</w:t>
      </w:r>
      <w:r w:rsidR="00651F59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>sposób:</w:t>
      </w:r>
      <w:r w:rsidR="00651F59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</w:p>
    <w:p w14:paraId="437CF062" w14:textId="77777777" w:rsidR="00E67DD1" w:rsidRPr="007C65F9" w:rsidRDefault="00F77903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E67DD1" w:rsidRPr="007C65F9">
        <w:rPr>
          <w:rFonts w:asciiTheme="minorHAnsi" w:hAnsiTheme="minorHAnsi" w:cstheme="minorHAnsi"/>
          <w:bCs/>
          <w:sz w:val="22"/>
          <w:szCs w:val="22"/>
        </w:rPr>
        <w:t xml:space="preserve">w następującym czasie i zakresie: </w:t>
      </w:r>
    </w:p>
    <w:p w14:paraId="2B1EB206" w14:textId="77777777" w:rsidR="008A14BF" w:rsidRPr="007C65F9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8A14BF" w:rsidRPr="007C65F9">
        <w:rPr>
          <w:rFonts w:asciiTheme="minorHAnsi" w:hAnsiTheme="minorHAnsi" w:cstheme="minorHAnsi"/>
          <w:bCs/>
          <w:sz w:val="22"/>
          <w:szCs w:val="22"/>
        </w:rPr>
        <w:t>….</w:t>
      </w:r>
      <w:r w:rsidR="00EB5D03" w:rsidRPr="007C65F9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53A06286" w14:textId="77777777" w:rsidR="00E67DD1" w:rsidRPr="007C65F9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4AF0A06C" w14:textId="77777777" w:rsidR="009C4F9B" w:rsidRPr="007C65F9" w:rsidRDefault="00E67DD1" w:rsidP="009C4F9B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="00307622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  <w:r w:rsidR="008A14BF" w:rsidRPr="007C65F9">
        <w:rPr>
          <w:rFonts w:asciiTheme="minorHAnsi" w:hAnsiTheme="minorHAnsi" w:cstheme="minorHAnsi"/>
          <w:bCs/>
          <w:sz w:val="22"/>
          <w:szCs w:val="22"/>
        </w:rPr>
        <w:t>…………</w:t>
      </w:r>
      <w:r w:rsidR="00307622" w:rsidRPr="007C65F9">
        <w:rPr>
          <w:rFonts w:asciiTheme="minorHAnsi" w:hAnsiTheme="minorHAnsi" w:cstheme="minorHAnsi"/>
          <w:bCs/>
          <w:sz w:val="22"/>
          <w:szCs w:val="22"/>
        </w:rPr>
        <w:t>………</w:t>
      </w:r>
      <w:r w:rsidR="009C4F9B" w:rsidRPr="007C65F9">
        <w:t xml:space="preserve"> </w:t>
      </w:r>
    </w:p>
    <w:p w14:paraId="0C471EBD" w14:textId="77777777" w:rsidR="00B01A7A" w:rsidRPr="007C65F9" w:rsidRDefault="005E365D" w:rsidP="00FE68E6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C65F9" w:rsidDel="005E36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7622" w:rsidRPr="007C65F9">
        <w:rPr>
          <w:rFonts w:asciiTheme="minorHAnsi" w:hAnsiTheme="minorHAnsi" w:cstheme="minorHAnsi"/>
          <w:bCs/>
          <w:sz w:val="22"/>
          <w:szCs w:val="22"/>
        </w:rPr>
        <w:t xml:space="preserve">[Podpis osoby uprawnionej do reprezentacji 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podmiotu udostępniającego zasoby</w:t>
      </w:r>
      <w:r w:rsidR="00307622" w:rsidRPr="007C65F9">
        <w:rPr>
          <w:rFonts w:asciiTheme="minorHAnsi" w:hAnsiTheme="minorHAnsi" w:cstheme="minorHAnsi"/>
          <w:bCs/>
          <w:sz w:val="22"/>
          <w:szCs w:val="22"/>
        </w:rPr>
        <w:t>]</w:t>
      </w:r>
    </w:p>
    <w:p w14:paraId="1F72E16C" w14:textId="77777777" w:rsidR="00472191" w:rsidRPr="007C65F9" w:rsidRDefault="00E67DD1" w:rsidP="00D34692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br w:type="page"/>
      </w:r>
      <w:bookmarkEnd w:id="0"/>
      <w:bookmarkEnd w:id="1"/>
      <w:r w:rsidR="00B63724"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7C65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63724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53EBEE2" w14:textId="77777777" w:rsidR="00C00E27" w:rsidRPr="007C65F9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232DA4FE" w14:textId="77777777" w:rsidR="00C00E27" w:rsidRPr="007C65F9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291F634A" w14:textId="77777777" w:rsidR="00C00E27" w:rsidRPr="007C65F9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430DE82" w14:textId="77777777" w:rsidR="001952DE" w:rsidRPr="007C65F9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(Nazw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y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i adres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y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ów</w:t>
      </w:r>
      <w:r w:rsidRPr="007C65F9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D4E5C9" w14:textId="77777777" w:rsidR="00077612" w:rsidRPr="007C65F9" w:rsidRDefault="00077612" w:rsidP="00FE68E6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  <w:r w:rsidR="00C00E27" w:rsidRPr="007C65F9">
        <w:rPr>
          <w:rFonts w:asciiTheme="minorHAnsi" w:hAnsiTheme="minorHAnsi" w:cstheme="minorHAnsi"/>
          <w:bCs/>
          <w:sz w:val="22"/>
          <w:szCs w:val="22"/>
        </w:rPr>
        <w:t>______________________, dnia _____________ r.</w:t>
      </w:r>
    </w:p>
    <w:p w14:paraId="6F803193" w14:textId="77777777" w:rsidR="00C00E27" w:rsidRPr="007C65F9" w:rsidRDefault="00C00E27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14:paraId="23FAC146" w14:textId="77777777" w:rsidR="001952DE" w:rsidRPr="007C65F9" w:rsidRDefault="00C00E27" w:rsidP="0042136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14:paraId="3F87A5B2" w14:textId="36A0E477" w:rsidR="00A01FEC" w:rsidRPr="007C65F9" w:rsidRDefault="001952DE" w:rsidP="00953C1B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F204C" w:rsidRPr="007C65F9">
        <w:rPr>
          <w:rFonts w:asciiTheme="minorHAnsi" w:hAnsiTheme="minorHAnsi" w:cstheme="minorHAnsi"/>
          <w:bCs/>
          <w:sz w:val="22"/>
          <w:szCs w:val="22"/>
        </w:rPr>
        <w:t>przetargu nieograniczonego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>PN </w:t>
      </w:r>
      <w:r w:rsidR="008A14BF" w:rsidRPr="007C65F9">
        <w:rPr>
          <w:rFonts w:asciiTheme="minorHAnsi" w:hAnsiTheme="minorHAnsi" w:cstheme="minorHAnsi"/>
          <w:b/>
          <w:sz w:val="22"/>
          <w:szCs w:val="22"/>
        </w:rPr>
        <w:t>5</w:t>
      </w:r>
      <w:r w:rsidR="00505B89">
        <w:rPr>
          <w:rFonts w:asciiTheme="minorHAnsi" w:hAnsiTheme="minorHAnsi" w:cstheme="minorHAnsi"/>
          <w:b/>
          <w:sz w:val="22"/>
          <w:szCs w:val="22"/>
        </w:rPr>
        <w:t>49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>/202</w:t>
      </w:r>
      <w:r w:rsidR="00110CEF" w:rsidRPr="007C65F9">
        <w:rPr>
          <w:rFonts w:asciiTheme="minorHAnsi" w:hAnsiTheme="minorHAnsi" w:cstheme="minorHAnsi"/>
          <w:b/>
          <w:sz w:val="22"/>
          <w:szCs w:val="22"/>
        </w:rPr>
        <w:t>2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1FEC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A01FEC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01FEC" w:rsidRPr="00A01FEC">
        <w:rPr>
          <w:rFonts w:asciiTheme="minorHAnsi" w:hAnsiTheme="minorHAnsi" w:cstheme="minorHAnsi"/>
          <w:sz w:val="22"/>
          <w:szCs w:val="22"/>
          <w:lang w:eastAsia="zh-CN"/>
        </w:rPr>
        <w:t>sukcesywną</w:t>
      </w:r>
      <w:r w:rsidR="00A01FEC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01FEC" w:rsidRPr="007C65F9">
        <w:rPr>
          <w:rFonts w:asciiTheme="minorHAnsi" w:hAnsiTheme="minorHAnsi" w:cstheme="minorHAnsi"/>
          <w:bCs/>
          <w:sz w:val="22"/>
          <w:szCs w:val="22"/>
        </w:rPr>
        <w:t>dostawę sprzętu komputerowego</w:t>
      </w:r>
      <w:r w:rsidR="00A01FEC">
        <w:rPr>
          <w:rFonts w:asciiTheme="minorHAnsi" w:hAnsiTheme="minorHAnsi" w:cstheme="minorHAnsi"/>
          <w:bCs/>
          <w:sz w:val="22"/>
          <w:szCs w:val="22"/>
        </w:rPr>
        <w:t>,</w:t>
      </w:r>
      <w:r w:rsidR="00A01FEC" w:rsidRPr="007C65F9">
        <w:rPr>
          <w:rFonts w:asciiTheme="minorHAnsi" w:hAnsiTheme="minorHAnsi" w:cstheme="minorHAnsi"/>
          <w:sz w:val="22"/>
          <w:szCs w:val="22"/>
        </w:rPr>
        <w:t xml:space="preserve"> akcesoriów komputerowych oraz </w:t>
      </w:r>
      <w:r w:rsidR="00A01FEC">
        <w:rPr>
          <w:rFonts w:asciiTheme="minorHAnsi" w:hAnsiTheme="minorHAnsi" w:cstheme="minorHAnsi"/>
          <w:sz w:val="22"/>
          <w:szCs w:val="22"/>
        </w:rPr>
        <w:t>oprogramowania</w:t>
      </w:r>
      <w:r w:rsidR="00A01FEC" w:rsidRPr="007C65F9">
        <w:rPr>
          <w:rFonts w:asciiTheme="minorHAnsi" w:hAnsiTheme="minorHAnsi" w:cstheme="minorHAnsi"/>
          <w:bCs/>
          <w:sz w:val="22"/>
          <w:szCs w:val="22"/>
        </w:rPr>
        <w:t>, zwanych dalej „</w:t>
      </w:r>
      <w:r w:rsidR="00A01FEC">
        <w:rPr>
          <w:rFonts w:asciiTheme="minorHAnsi" w:hAnsiTheme="minorHAnsi" w:cstheme="minorHAnsi"/>
          <w:bCs/>
          <w:sz w:val="22"/>
          <w:szCs w:val="22"/>
        </w:rPr>
        <w:t>Asortymentem</w:t>
      </w:r>
      <w:r w:rsidR="00A01FEC" w:rsidRPr="007C65F9">
        <w:rPr>
          <w:rFonts w:asciiTheme="minorHAnsi" w:hAnsiTheme="minorHAnsi" w:cstheme="minorHAnsi"/>
          <w:bCs/>
          <w:sz w:val="22"/>
          <w:szCs w:val="22"/>
        </w:rPr>
        <w:t>” do miejsca wskazanego przez Zamawiającego tj. do portierni budynku B, położonego w Poznaniu przy ul. Wieniawskiego 17/19</w:t>
      </w:r>
      <w:r w:rsidR="00A01FEC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zgodnie z wymaganiami Zamawiającego określonymi w Szczegółowym Opisie Przedmiotu Zamówienia</w:t>
      </w:r>
      <w:r w:rsidR="00A01FE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86D11A7" w14:textId="77777777" w:rsidR="001952DE" w:rsidRPr="007C65F9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1B4B1035" w14:textId="77777777" w:rsidR="001952DE" w:rsidRPr="007C65F9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29B9813F" w14:textId="77777777" w:rsidR="002E3B69" w:rsidRPr="007C65F9" w:rsidRDefault="001952DE" w:rsidP="00092BB9">
      <w:pPr>
        <w:spacing w:before="0"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14:paraId="4CA00602" w14:textId="77777777" w:rsidR="00B63724" w:rsidRPr="007C65F9" w:rsidRDefault="00B63724" w:rsidP="00092BB9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Wykonawca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 xml:space="preserve"> ………………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…………………………………………………………………………………………………….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…..</w:t>
      </w:r>
      <w:r w:rsidR="002E3B69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/</w:t>
      </w:r>
      <w:r w:rsidR="002E3B69" w:rsidRPr="007C65F9">
        <w:rPr>
          <w:rFonts w:asciiTheme="minorHAnsi" w:hAnsiTheme="minorHAnsi" w:cstheme="minorHAnsi"/>
          <w:bCs/>
          <w:sz w:val="22"/>
          <w:szCs w:val="22"/>
        </w:rPr>
        <w:t>nazwa Wykonawcy spośród podmiotów wspólnie ubiegających się o</w:t>
      </w:r>
      <w:r w:rsidR="00F96697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="002E3B69" w:rsidRPr="007C65F9">
        <w:rPr>
          <w:rFonts w:asciiTheme="minorHAnsi" w:hAnsiTheme="minorHAnsi" w:cstheme="minorHAnsi"/>
          <w:bCs/>
          <w:sz w:val="22"/>
          <w:szCs w:val="22"/>
        </w:rPr>
        <w:t>zamówienie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/</w:t>
      </w:r>
    </w:p>
    <w:p w14:paraId="32135671" w14:textId="77777777" w:rsidR="00B63724" w:rsidRPr="007C65F9" w:rsidRDefault="00B63724" w:rsidP="00092BB9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2AE7ED1E" w14:textId="77777777" w:rsidR="002E3B69" w:rsidRPr="007C65F9" w:rsidRDefault="00B63724" w:rsidP="00092BB9">
      <w:pPr>
        <w:spacing w:before="0" w:after="24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………………………………</w:t>
      </w:r>
    </w:p>
    <w:p w14:paraId="1E8056FE" w14:textId="77777777" w:rsidR="002E3B69" w:rsidRPr="007C65F9" w:rsidRDefault="002E3B69" w:rsidP="00092BB9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/</w:t>
      </w:r>
      <w:r w:rsidRPr="007C65F9">
        <w:rPr>
          <w:rFonts w:asciiTheme="minorHAnsi" w:hAnsiTheme="minorHAnsi" w:cstheme="minorHAnsi"/>
          <w:bCs/>
          <w:sz w:val="22"/>
          <w:szCs w:val="22"/>
        </w:rPr>
        <w:t>nazwa Wykonawcy spośród podmiotów wspólnie ubiegających się o</w:t>
      </w:r>
      <w:r w:rsidR="0042136C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>zamówienie</w:t>
      </w:r>
      <w:r w:rsidR="00092BB9" w:rsidRPr="007C65F9">
        <w:rPr>
          <w:rFonts w:asciiTheme="minorHAnsi" w:hAnsiTheme="minorHAnsi" w:cstheme="minorHAnsi"/>
          <w:bCs/>
          <w:sz w:val="22"/>
          <w:szCs w:val="22"/>
        </w:rPr>
        <w:t>/</w:t>
      </w:r>
    </w:p>
    <w:p w14:paraId="3C95FF80" w14:textId="77777777" w:rsidR="002E3B69" w:rsidRPr="007C65F9" w:rsidRDefault="002E3B69" w:rsidP="00092BB9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6177B84D" w14:textId="77777777" w:rsidR="00B63724" w:rsidRPr="007C65F9" w:rsidRDefault="002E3B69" w:rsidP="00D34692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77612"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</w:t>
      </w:r>
      <w:r w:rsidR="00D34692"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="00077612" w:rsidRPr="007C65F9">
        <w:rPr>
          <w:rFonts w:asciiTheme="minorHAnsi" w:hAnsiTheme="minorHAnsi" w:cstheme="minorHAnsi"/>
          <w:bCs/>
          <w:i/>
          <w:sz w:val="22"/>
          <w:szCs w:val="22"/>
        </w:rPr>
        <w:t>………………………..</w:t>
      </w:r>
    </w:p>
    <w:p w14:paraId="48E643E7" w14:textId="77777777" w:rsidR="00077612" w:rsidRPr="007C65F9" w:rsidRDefault="00077612" w:rsidP="00D34692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C7DE44" w14:textId="77777777" w:rsidR="00D933D8" w:rsidRPr="007C65F9" w:rsidRDefault="00D933D8" w:rsidP="00953C1B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[Podpis osoby uprawnionej do reprezentacji Wykonawc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ów</w:t>
      </w:r>
      <w:r w:rsidRPr="007C65F9">
        <w:rPr>
          <w:rFonts w:asciiTheme="minorHAnsi" w:hAnsiTheme="minorHAnsi" w:cstheme="minorHAnsi"/>
          <w:bCs/>
          <w:sz w:val="22"/>
          <w:szCs w:val="22"/>
        </w:rPr>
        <w:t>]</w:t>
      </w:r>
    </w:p>
    <w:p w14:paraId="42A6BF61" w14:textId="77777777" w:rsidR="00764532" w:rsidRPr="007C65F9" w:rsidRDefault="00D933D8" w:rsidP="003F067F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208BC91" w14:textId="77777777" w:rsidR="00764532" w:rsidRPr="007C65F9" w:rsidRDefault="00764532" w:rsidP="0086686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3F067F" w:rsidRPr="007C65F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0F24E76" w14:textId="77777777" w:rsidR="00BB01CA" w:rsidRPr="007C65F9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B8F064" w14:textId="77777777" w:rsidR="00BB01CA" w:rsidRPr="007C65F9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3EAF8FB" w14:textId="77777777" w:rsidR="00BB01CA" w:rsidRPr="007C65F9" w:rsidRDefault="00BB01CA" w:rsidP="00166960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(Nazwa i adres </w:t>
      </w:r>
      <w:r w:rsidR="00944BFC" w:rsidRPr="007C65F9">
        <w:rPr>
          <w:rFonts w:asciiTheme="minorHAnsi" w:hAnsiTheme="minorHAnsi" w:cstheme="minorHAnsi"/>
          <w:bCs/>
          <w:sz w:val="22"/>
          <w:szCs w:val="22"/>
        </w:rPr>
        <w:t>W</w:t>
      </w:r>
      <w:r w:rsidRPr="007C65F9">
        <w:rPr>
          <w:rFonts w:asciiTheme="minorHAnsi" w:hAnsiTheme="minorHAnsi" w:cstheme="minorHAnsi"/>
          <w:bCs/>
          <w:sz w:val="22"/>
          <w:szCs w:val="22"/>
        </w:rPr>
        <w:t>ykonawcy)</w:t>
      </w:r>
    </w:p>
    <w:p w14:paraId="285E880E" w14:textId="2B9EEA29" w:rsidR="00BB01CA" w:rsidRPr="007C65F9" w:rsidRDefault="00BB01CA" w:rsidP="00866866">
      <w:pPr>
        <w:spacing w:before="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____________________________________________, dnia _____________ r.</w:t>
      </w:r>
    </w:p>
    <w:p w14:paraId="4D9656E1" w14:textId="77777777" w:rsidR="00BB01CA" w:rsidRPr="005903FA" w:rsidRDefault="00BB01CA" w:rsidP="00866866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03FA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</w:t>
      </w:r>
      <w:r w:rsidR="004B5A73" w:rsidRPr="005903F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903FA">
        <w:rPr>
          <w:rFonts w:asciiTheme="minorHAnsi" w:hAnsiTheme="minorHAnsi" w:cstheme="minorHAnsi"/>
          <w:b/>
          <w:bCs/>
          <w:sz w:val="22"/>
          <w:szCs w:val="22"/>
        </w:rPr>
        <w:t xml:space="preserve">OŚWIADCZENIU, O  KTÓRYM MOWA W ART. 125 UST. 1 </w:t>
      </w:r>
      <w:r w:rsidR="005E365D" w:rsidRPr="005903FA">
        <w:rPr>
          <w:rFonts w:asciiTheme="minorHAnsi" w:hAnsiTheme="minorHAnsi" w:cstheme="minorHAnsi"/>
          <w:b/>
          <w:bCs/>
          <w:sz w:val="22"/>
          <w:szCs w:val="22"/>
        </w:rPr>
        <w:t xml:space="preserve">USTAWY </w:t>
      </w:r>
      <w:r w:rsidRPr="005903FA">
        <w:rPr>
          <w:rFonts w:asciiTheme="minorHAnsi" w:hAnsiTheme="minorHAnsi" w:cstheme="minorHAnsi"/>
          <w:b/>
          <w:bCs/>
          <w:sz w:val="22"/>
          <w:szCs w:val="22"/>
        </w:rPr>
        <w:t>PZP ZŁOŻONYM NA FORMULARZU JEDNOLITEGO EUROPEJSKIEGO DOKUMENTU ZAMÓWIENIA W ZAKRESIE PODSTAW WYKLUCZENIA Z POSTĘPOWANIA</w:t>
      </w:r>
    </w:p>
    <w:p w14:paraId="1B8FCEC1" w14:textId="350521D4" w:rsidR="00E724DD" w:rsidRPr="007C65F9" w:rsidRDefault="00BB01CA" w:rsidP="00E724DD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>PN</w:t>
      </w:r>
      <w:r w:rsidR="001C2A94" w:rsidRPr="007C65F9">
        <w:rPr>
          <w:rFonts w:asciiTheme="minorHAnsi" w:hAnsiTheme="minorHAnsi" w:cstheme="minorHAnsi"/>
          <w:b/>
          <w:sz w:val="22"/>
          <w:szCs w:val="22"/>
        </w:rPr>
        <w:t xml:space="preserve"> 54</w:t>
      </w:r>
      <w:r w:rsidR="00505B89">
        <w:rPr>
          <w:rFonts w:asciiTheme="minorHAnsi" w:hAnsiTheme="minorHAnsi" w:cstheme="minorHAnsi"/>
          <w:b/>
          <w:sz w:val="22"/>
          <w:szCs w:val="22"/>
        </w:rPr>
        <w:t>9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>/202</w:t>
      </w:r>
      <w:r w:rsidR="00110CEF" w:rsidRPr="007C65F9">
        <w:rPr>
          <w:rFonts w:asciiTheme="minorHAnsi" w:hAnsiTheme="minorHAnsi" w:cstheme="minorHAnsi"/>
          <w:b/>
          <w:sz w:val="22"/>
          <w:szCs w:val="22"/>
        </w:rPr>
        <w:t>2</w:t>
      </w:r>
      <w:r w:rsidR="00A85AA0" w:rsidRPr="007C6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3FA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5903FA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5903FA" w:rsidRPr="00A01FEC">
        <w:rPr>
          <w:rFonts w:asciiTheme="minorHAnsi" w:hAnsiTheme="minorHAnsi" w:cstheme="minorHAnsi"/>
          <w:sz w:val="22"/>
          <w:szCs w:val="22"/>
          <w:lang w:eastAsia="zh-CN"/>
        </w:rPr>
        <w:t>sukcesywną</w:t>
      </w:r>
      <w:r w:rsidR="005903FA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5903FA" w:rsidRPr="007C65F9">
        <w:rPr>
          <w:rFonts w:asciiTheme="minorHAnsi" w:hAnsiTheme="minorHAnsi" w:cstheme="minorHAnsi"/>
          <w:bCs/>
          <w:sz w:val="22"/>
          <w:szCs w:val="22"/>
        </w:rPr>
        <w:t>dostawę sprzętu komputerowego</w:t>
      </w:r>
      <w:r w:rsidR="005903FA">
        <w:rPr>
          <w:rFonts w:asciiTheme="minorHAnsi" w:hAnsiTheme="minorHAnsi" w:cstheme="minorHAnsi"/>
          <w:bCs/>
          <w:sz w:val="22"/>
          <w:szCs w:val="22"/>
        </w:rPr>
        <w:t>,</w:t>
      </w:r>
      <w:r w:rsidR="005903FA" w:rsidRPr="007C65F9">
        <w:rPr>
          <w:rFonts w:asciiTheme="minorHAnsi" w:hAnsiTheme="minorHAnsi" w:cstheme="minorHAnsi"/>
          <w:sz w:val="22"/>
          <w:szCs w:val="22"/>
        </w:rPr>
        <w:t xml:space="preserve"> akcesoriów komputerowych oraz </w:t>
      </w:r>
      <w:r w:rsidR="005903FA">
        <w:rPr>
          <w:rFonts w:asciiTheme="minorHAnsi" w:hAnsiTheme="minorHAnsi" w:cstheme="minorHAnsi"/>
          <w:sz w:val="22"/>
          <w:szCs w:val="22"/>
        </w:rPr>
        <w:t>oprogramowania</w:t>
      </w:r>
      <w:r w:rsidR="005903FA" w:rsidRPr="007C65F9">
        <w:rPr>
          <w:rFonts w:asciiTheme="minorHAnsi" w:hAnsiTheme="minorHAnsi" w:cstheme="minorHAnsi"/>
          <w:bCs/>
          <w:sz w:val="22"/>
          <w:szCs w:val="22"/>
        </w:rPr>
        <w:t>, zwanych dalej „</w:t>
      </w:r>
      <w:r w:rsidR="005903FA">
        <w:rPr>
          <w:rFonts w:asciiTheme="minorHAnsi" w:hAnsiTheme="minorHAnsi" w:cstheme="minorHAnsi"/>
          <w:bCs/>
          <w:sz w:val="22"/>
          <w:szCs w:val="22"/>
        </w:rPr>
        <w:t>Asortymentem</w:t>
      </w:r>
      <w:r w:rsidR="005903FA" w:rsidRPr="007C65F9">
        <w:rPr>
          <w:rFonts w:asciiTheme="minorHAnsi" w:hAnsiTheme="minorHAnsi" w:cstheme="minorHAnsi"/>
          <w:bCs/>
          <w:sz w:val="22"/>
          <w:szCs w:val="22"/>
        </w:rPr>
        <w:t>” do miejsca wskazanego przez Zamawiającego tj. do portierni budynku B, położonego w Poznaniu przy ul. Wieniawskiego 17/19</w:t>
      </w:r>
      <w:r w:rsidR="005903FA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zgodnie z wymaganiami Zamawiającego określonymi w Szczegółowym Opisie Przedmiotu Zamówienia</w:t>
      </w:r>
      <w:r w:rsidR="00A85AA0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6FB93DB" w14:textId="77777777" w:rsidR="003C456B" w:rsidRPr="007C65F9" w:rsidRDefault="00BB01CA" w:rsidP="00E724D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2C643F48" w14:textId="77777777" w:rsidR="00BB01CA" w:rsidRPr="007C65F9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</w:t>
      </w:r>
    </w:p>
    <w:p w14:paraId="1CDC776A" w14:textId="77777777" w:rsidR="00BB01CA" w:rsidRPr="007C65F9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A97702" w:rsidRPr="007C65F9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50DDD135" w14:textId="77777777" w:rsidR="00BB01CA" w:rsidRPr="007C65F9" w:rsidRDefault="00BB01CA" w:rsidP="0016696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 ustawy z dnia 11 września 2019 r.</w:t>
      </w:r>
      <w:r w:rsidR="003F2761" w:rsidRPr="007C65F9">
        <w:rPr>
          <w:rFonts w:asciiTheme="minorHAnsi" w:hAnsiTheme="minorHAnsi" w:cstheme="minorHAnsi"/>
          <w:bCs/>
          <w:sz w:val="22"/>
          <w:szCs w:val="22"/>
        </w:rPr>
        <w:t xml:space="preserve"> Prawo Zamówień Publicznych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(Dz. U. z 2019 r. poz. 2019 z </w:t>
      </w:r>
      <w:proofErr w:type="spellStart"/>
      <w:r w:rsidRPr="007C65F9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7C65F9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</w:t>
      </w:r>
      <w:r w:rsidR="00426FE8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Cs/>
          <w:sz w:val="22"/>
          <w:szCs w:val="22"/>
        </w:rPr>
        <w:t>w zakresie podstaw wykluczenia z</w:t>
      </w:r>
      <w:r w:rsidR="00426FE8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>postępowania określonych w:</w:t>
      </w:r>
    </w:p>
    <w:p w14:paraId="68AFC4D4" w14:textId="77777777" w:rsidR="00BB01CA" w:rsidRPr="007C65F9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-</w:t>
      </w:r>
      <w:r w:rsidRPr="007C65F9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7C65F9">
        <w:rPr>
          <w:rFonts w:asciiTheme="minorHAnsi" w:hAnsiTheme="minorHAnsi" w:cstheme="minorHAnsi"/>
          <w:bCs/>
          <w:sz w:val="22"/>
          <w:szCs w:val="22"/>
        </w:rPr>
        <w:t>P</w:t>
      </w:r>
      <w:r w:rsidR="003F2761" w:rsidRPr="007C65F9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7C65F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A1EEC68" w14:textId="77777777" w:rsidR="00BB01CA" w:rsidRPr="007C65F9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-</w:t>
      </w:r>
      <w:r w:rsidRPr="007C65F9">
        <w:rPr>
          <w:rFonts w:asciiTheme="minorHAnsi" w:hAnsiTheme="minorHAnsi" w:cstheme="minorHAnsi"/>
          <w:bCs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</w:t>
      </w:r>
      <w:r w:rsidR="003F2761" w:rsidRPr="007C65F9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14:paraId="4F602121" w14:textId="77777777" w:rsidR="00BB01CA" w:rsidRPr="007C65F9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-</w:t>
      </w:r>
      <w:r w:rsidRPr="007C65F9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</w:t>
      </w:r>
      <w:r w:rsidR="003F2761" w:rsidRPr="007C65F9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14:paraId="35E3D68A" w14:textId="77777777" w:rsidR="00BB01CA" w:rsidRPr="007C65F9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-</w:t>
      </w:r>
      <w:r w:rsidRPr="007C65F9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</w:t>
      </w:r>
      <w:r w:rsidR="003F2761" w:rsidRPr="007C65F9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>,</w:t>
      </w:r>
    </w:p>
    <w:p w14:paraId="00AA4706" w14:textId="77777777" w:rsidR="001E3E4F" w:rsidRPr="007C65F9" w:rsidRDefault="001E3E4F" w:rsidP="00C63447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- </w:t>
      </w:r>
      <w:r w:rsidR="00BF5B4D"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 xml:space="preserve">art. 109 ust. 1 pkt 1 ustawy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1F737152" w14:textId="36B8EB6D" w:rsidR="001E3E4F" w:rsidRPr="007C65F9" w:rsidRDefault="001E3E4F" w:rsidP="00C63447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6928FCD" w14:textId="77777777" w:rsidR="00BB01CA" w:rsidRPr="007C65F9" w:rsidRDefault="00077612" w:rsidP="0007761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BB01CA" w:rsidRPr="007C65F9">
        <w:rPr>
          <w:rFonts w:asciiTheme="minorHAnsi" w:hAnsiTheme="minorHAnsi" w:cstheme="minorHAnsi"/>
          <w:bCs/>
          <w:sz w:val="22"/>
          <w:szCs w:val="22"/>
        </w:rPr>
        <w:t>(podpis)</w:t>
      </w:r>
    </w:p>
    <w:p w14:paraId="636FBF77" w14:textId="71E6F398" w:rsidR="00D933D8" w:rsidRPr="007C65F9" w:rsidRDefault="00BB01CA" w:rsidP="005903FA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i/>
          <w:sz w:val="22"/>
          <w:szCs w:val="22"/>
        </w:rPr>
        <w:br w:type="page"/>
      </w:r>
      <w:r w:rsidR="00D933D8" w:rsidRPr="007C65F9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</w:t>
      </w:r>
      <w:r w:rsidR="00D8616C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532" w:rsidRPr="007C65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933D8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11136C9" w14:textId="77777777" w:rsidR="00351EF7" w:rsidRPr="007C65F9" w:rsidRDefault="00351EF7" w:rsidP="00077612">
      <w:p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PROJEKT UMOWY</w:t>
      </w:r>
    </w:p>
    <w:p w14:paraId="1C6F8ED8" w14:textId="1847857E" w:rsidR="00351EF7" w:rsidRPr="007C65F9" w:rsidRDefault="00351EF7" w:rsidP="00953C1B">
      <w:pPr>
        <w:pStyle w:val="standardowy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Umowa nr PN </w:t>
      </w:r>
      <w:r w:rsidR="00505B89">
        <w:rPr>
          <w:rFonts w:asciiTheme="minorHAnsi" w:hAnsiTheme="minorHAnsi" w:cstheme="minorHAnsi"/>
          <w:bCs/>
          <w:sz w:val="22"/>
          <w:szCs w:val="22"/>
        </w:rPr>
        <w:t>549</w:t>
      </w:r>
      <w:r w:rsidRPr="007C65F9">
        <w:rPr>
          <w:rFonts w:asciiTheme="minorHAnsi" w:hAnsiTheme="minorHAnsi" w:cstheme="minorHAnsi"/>
          <w:bCs/>
          <w:sz w:val="22"/>
          <w:szCs w:val="22"/>
        </w:rPr>
        <w:t>/20</w:t>
      </w:r>
      <w:r w:rsidR="00BE088A" w:rsidRPr="007C65F9">
        <w:rPr>
          <w:rFonts w:asciiTheme="minorHAnsi" w:hAnsiTheme="minorHAnsi" w:cstheme="minorHAnsi"/>
          <w:bCs/>
          <w:sz w:val="22"/>
          <w:szCs w:val="22"/>
        </w:rPr>
        <w:t>2</w:t>
      </w:r>
      <w:r w:rsidR="00110CEF" w:rsidRPr="007C65F9">
        <w:rPr>
          <w:rFonts w:asciiTheme="minorHAnsi" w:hAnsiTheme="minorHAnsi" w:cstheme="minorHAnsi"/>
          <w:bCs/>
          <w:sz w:val="22"/>
          <w:szCs w:val="22"/>
        </w:rPr>
        <w:t>2</w:t>
      </w:r>
    </w:p>
    <w:p w14:paraId="7EC7B56E" w14:textId="77777777" w:rsidR="00351EF7" w:rsidRPr="007C65F9" w:rsidRDefault="00351EF7" w:rsidP="00953C1B">
      <w:pPr>
        <w:pStyle w:val="standardowy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88294F" w14:textId="77777777" w:rsidR="00560E71" w:rsidRPr="007C65F9" w:rsidRDefault="00560E71" w:rsidP="00953C1B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zawarta w dniu ………………………. 20</w:t>
      </w:r>
      <w:r w:rsidR="00BE088A" w:rsidRPr="007C65F9">
        <w:rPr>
          <w:rFonts w:asciiTheme="minorHAnsi" w:hAnsiTheme="minorHAnsi" w:cstheme="minorHAnsi"/>
          <w:bCs/>
          <w:sz w:val="22"/>
          <w:szCs w:val="22"/>
        </w:rPr>
        <w:t>2</w:t>
      </w:r>
      <w:r w:rsidR="00110CEF" w:rsidRPr="007C65F9">
        <w:rPr>
          <w:rFonts w:asciiTheme="minorHAnsi" w:hAnsiTheme="minorHAnsi" w:cstheme="minorHAnsi"/>
          <w:bCs/>
          <w:sz w:val="22"/>
          <w:szCs w:val="22"/>
        </w:rPr>
        <w:t>2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r. w Poznaniu</w:t>
      </w:r>
      <w:r w:rsidR="005E365D" w:rsidRPr="007C65F9">
        <w:rPr>
          <w:rFonts w:asciiTheme="minorHAnsi" w:hAnsiTheme="minorHAnsi" w:cstheme="minorHAnsi"/>
          <w:bCs/>
          <w:sz w:val="22"/>
          <w:szCs w:val="22"/>
        </w:rPr>
        <w:t>,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pomiędzy:</w:t>
      </w:r>
    </w:p>
    <w:p w14:paraId="58A5885A" w14:textId="77777777" w:rsidR="00560E71" w:rsidRPr="007C65F9" w:rsidRDefault="00560E7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Instytutem Chemii Bioorganicznej Polskiej Akademii Nauk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>z siedzibą w Poznaniu (</w:t>
      </w:r>
      <w:r w:rsidRPr="007C65F9">
        <w:rPr>
          <w:rFonts w:asciiTheme="minorHAnsi" w:hAnsiTheme="minorHAnsi" w:cstheme="minorHAnsi"/>
          <w:bCs/>
          <w:sz w:val="22"/>
          <w:szCs w:val="22"/>
        </w:rPr>
        <w:t>61-704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>)</w:t>
      </w:r>
      <w:r w:rsidRPr="007C65F9">
        <w:rPr>
          <w:rFonts w:asciiTheme="minorHAnsi" w:hAnsiTheme="minorHAnsi" w:cstheme="minorHAnsi"/>
          <w:bCs/>
          <w:sz w:val="22"/>
          <w:szCs w:val="22"/>
        </w:rPr>
        <w:t>, ul.</w:t>
      </w:r>
      <w:r w:rsidR="004B5A73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Z. Noskowskiego 12/14, 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 xml:space="preserve">wpisanym do </w:t>
      </w:r>
      <w:r w:rsidR="00E90E62" w:rsidRPr="007C65F9">
        <w:rPr>
          <w:rFonts w:asciiTheme="minorHAnsi" w:hAnsiTheme="minorHAnsi" w:cstheme="minorHAnsi"/>
          <w:bCs/>
          <w:sz w:val="22"/>
          <w:szCs w:val="22"/>
        </w:rPr>
        <w:t>r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 xml:space="preserve">ejestru </w:t>
      </w:r>
      <w:r w:rsidR="00E90E62" w:rsidRPr="007C65F9">
        <w:rPr>
          <w:rFonts w:asciiTheme="minorHAnsi" w:hAnsiTheme="minorHAnsi" w:cstheme="minorHAnsi"/>
          <w:bCs/>
          <w:sz w:val="22"/>
          <w:szCs w:val="22"/>
        </w:rPr>
        <w:t>i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 xml:space="preserve">nstytutów </w:t>
      </w:r>
      <w:r w:rsidR="00E90E62" w:rsidRPr="007C65F9">
        <w:rPr>
          <w:rFonts w:asciiTheme="minorHAnsi" w:hAnsiTheme="minorHAnsi" w:cstheme="minorHAnsi"/>
          <w:bCs/>
          <w:sz w:val="22"/>
          <w:szCs w:val="22"/>
        </w:rPr>
        <w:t xml:space="preserve">PAN 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 xml:space="preserve">pod numerem </w:t>
      </w:r>
      <w:r w:rsidR="0020066A" w:rsidRPr="007C65F9">
        <w:rPr>
          <w:rFonts w:asciiTheme="minorHAnsi" w:hAnsiTheme="minorHAnsi" w:cstheme="minorHAnsi"/>
          <w:bCs/>
          <w:sz w:val="22"/>
          <w:szCs w:val="22"/>
        </w:rPr>
        <w:t xml:space="preserve">RIN-III-16/98, 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>NIP 777-00-02-062, REGON</w:t>
      </w:r>
      <w:r w:rsidR="0020066A" w:rsidRPr="007C65F9">
        <w:rPr>
          <w:rFonts w:asciiTheme="minorHAnsi" w:hAnsiTheme="minorHAnsi" w:cstheme="minorHAnsi"/>
          <w:bCs/>
          <w:sz w:val="22"/>
          <w:szCs w:val="22"/>
        </w:rPr>
        <w:t> 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>000849327,</w:t>
      </w:r>
      <w:r w:rsidR="00F310FF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zwanym w dalszej części umowy </w:t>
      </w:r>
      <w:r w:rsidR="006B0D94" w:rsidRPr="007C65F9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7C65F9">
        <w:rPr>
          <w:rFonts w:asciiTheme="minorHAnsi" w:hAnsiTheme="minorHAnsi" w:cstheme="minorHAnsi"/>
          <w:bCs/>
          <w:sz w:val="22"/>
          <w:szCs w:val="22"/>
        </w:rPr>
        <w:t>, reprezentowanym przez</w:t>
      </w:r>
      <w:r w:rsidR="00D933D8" w:rsidRPr="007C65F9">
        <w:rPr>
          <w:rFonts w:asciiTheme="minorHAnsi" w:hAnsiTheme="minorHAnsi" w:cstheme="minorHAnsi"/>
          <w:bCs/>
          <w:sz w:val="22"/>
          <w:szCs w:val="22"/>
        </w:rPr>
        <w:t>: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6CB790" w14:textId="77777777" w:rsidR="00560E71" w:rsidRPr="007C65F9" w:rsidRDefault="00BE088A" w:rsidP="001A5535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</w:t>
      </w:r>
    </w:p>
    <w:p w14:paraId="22CB0B79" w14:textId="77777777" w:rsidR="00560E71" w:rsidRPr="007C65F9" w:rsidRDefault="00BE088A" w:rsidP="001A5535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</w:t>
      </w:r>
    </w:p>
    <w:p w14:paraId="6283D39B" w14:textId="77777777" w:rsidR="00560E71" w:rsidRPr="007C65F9" w:rsidRDefault="00560E71" w:rsidP="00953C1B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a</w:t>
      </w:r>
    </w:p>
    <w:p w14:paraId="7659D96A" w14:textId="77777777" w:rsidR="00351EF7" w:rsidRPr="007C65F9" w:rsidRDefault="00351EF7" w:rsidP="00953C1B">
      <w:pPr>
        <w:autoSpaceDE w:val="0"/>
        <w:spacing w:line="276" w:lineRule="auto"/>
        <w:ind w:right="20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................................ z siedzibą w ............. (kod), ul. ....................., wpisaną do Krajowego Rejestru Sądowego pod numerem KRS .................................... w Sądzie Rejonowym dla ..................., ....... Wydział Gospodarczy Krajowego Rejestru Sądowego</w:t>
      </w:r>
      <w:r w:rsidR="00A97702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...................., kapitał zakładowy ..............................., </w:t>
      </w:r>
      <w:r w:rsidR="00B23B80" w:rsidRPr="007C65F9">
        <w:rPr>
          <w:rFonts w:asciiTheme="minorHAnsi" w:hAnsiTheme="minorHAnsi" w:cstheme="minorHAnsi"/>
          <w:bCs/>
          <w:sz w:val="22"/>
          <w:szCs w:val="22"/>
        </w:rPr>
        <w:t>NIP…, REGON</w:t>
      </w:r>
      <w:r w:rsidR="00F54B63" w:rsidRPr="007C65F9">
        <w:rPr>
          <w:rFonts w:asciiTheme="minorHAnsi" w:hAnsiTheme="minorHAnsi" w:cstheme="minorHAnsi"/>
          <w:bCs/>
          <w:sz w:val="22"/>
          <w:szCs w:val="22"/>
        </w:rPr>
        <w:t xml:space="preserve"> …………..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>, z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waną dalej </w:t>
      </w:r>
      <w:r w:rsidRPr="007C65F9">
        <w:rPr>
          <w:rFonts w:asciiTheme="minorHAnsi" w:hAnsiTheme="minorHAnsi" w:cstheme="minorHAnsi"/>
          <w:b/>
          <w:sz w:val="22"/>
          <w:szCs w:val="22"/>
        </w:rPr>
        <w:t>Wykonawcą</w:t>
      </w:r>
      <w:r w:rsidRPr="007C65F9">
        <w:rPr>
          <w:rFonts w:asciiTheme="minorHAnsi" w:hAnsiTheme="minorHAnsi" w:cstheme="minorHAnsi"/>
          <w:bCs/>
          <w:sz w:val="22"/>
          <w:szCs w:val="22"/>
        </w:rPr>
        <w:t>, reprezentowan</w:t>
      </w:r>
      <w:r w:rsidR="00F54B63" w:rsidRPr="007C65F9">
        <w:rPr>
          <w:rFonts w:asciiTheme="minorHAnsi" w:hAnsiTheme="minorHAnsi" w:cstheme="minorHAnsi"/>
          <w:bCs/>
          <w:sz w:val="22"/>
          <w:szCs w:val="22"/>
        </w:rPr>
        <w:t>ym</w:t>
      </w:r>
      <w:r w:rsidRPr="007C65F9">
        <w:rPr>
          <w:rFonts w:asciiTheme="minorHAnsi" w:hAnsiTheme="minorHAnsi" w:cstheme="minorHAnsi"/>
          <w:bCs/>
          <w:sz w:val="22"/>
          <w:szCs w:val="22"/>
        </w:rPr>
        <w:t xml:space="preserve"> przez:</w:t>
      </w:r>
    </w:p>
    <w:p w14:paraId="6FF6BE3A" w14:textId="77777777" w:rsidR="00351EF7" w:rsidRPr="007C65F9" w:rsidRDefault="00351EF7" w:rsidP="001A5535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before="0" w:line="276" w:lineRule="auto"/>
        <w:ind w:left="54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 </w:t>
      </w:r>
    </w:p>
    <w:p w14:paraId="67ECA7AF" w14:textId="77777777" w:rsidR="00351EF7" w:rsidRPr="007C65F9" w:rsidRDefault="00351EF7" w:rsidP="001A5535">
      <w:pPr>
        <w:numPr>
          <w:ilvl w:val="0"/>
          <w:numId w:val="6"/>
        </w:numPr>
        <w:tabs>
          <w:tab w:val="left" w:pos="360"/>
          <w:tab w:val="left" w:pos="1260"/>
        </w:tabs>
        <w:suppressAutoHyphens/>
        <w:autoSpaceDE w:val="0"/>
        <w:spacing w:before="0" w:line="276" w:lineRule="auto"/>
        <w:ind w:left="54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 </w:t>
      </w:r>
    </w:p>
    <w:p w14:paraId="7CE9E513" w14:textId="77777777" w:rsidR="00921B6F" w:rsidRPr="007C65F9" w:rsidRDefault="00921B6F" w:rsidP="00953C1B">
      <w:pPr>
        <w:tabs>
          <w:tab w:val="left" w:pos="360"/>
          <w:tab w:val="left" w:pos="1260"/>
        </w:tabs>
        <w:suppressAutoHyphens/>
        <w:autoSpaceDE w:val="0"/>
        <w:spacing w:before="0" w:line="276" w:lineRule="auto"/>
        <w:ind w:left="540"/>
        <w:jc w:val="lef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405F773" w14:textId="77777777" w:rsidR="009360BC" w:rsidRPr="007C65F9" w:rsidRDefault="009360BC" w:rsidP="001405D6">
      <w:pPr>
        <w:tabs>
          <w:tab w:val="left" w:pos="360"/>
          <w:tab w:val="left" w:pos="1260"/>
        </w:tabs>
        <w:suppressAutoHyphens/>
        <w:autoSpaceDE w:val="0"/>
        <w:spacing w:before="0" w:line="276" w:lineRule="auto"/>
        <w:jc w:val="lef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C65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zwanych w treści umowy łącznie </w:t>
      </w:r>
      <w:r w:rsidR="001E3E4F" w:rsidRPr="007C65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„</w:t>
      </w:r>
      <w:r w:rsidRPr="007C65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Stronami</w:t>
      </w:r>
      <w:r w:rsidR="001E3E4F" w:rsidRPr="007C65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</w:p>
    <w:p w14:paraId="63F2BFD5" w14:textId="77777777" w:rsidR="001405D6" w:rsidRPr="007C65F9" w:rsidRDefault="00921B6F" w:rsidP="001405D6">
      <w:pPr>
        <w:pStyle w:val="Tekstpodstawowy31"/>
        <w:tabs>
          <w:tab w:val="left" w:pos="1800"/>
        </w:tabs>
        <w:spacing w:before="240"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Podstawą do zawarcia umowy jest rezultat 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postępowania o wartości zamówienia równej lub przekraczającej progi unijne, o jakich stanowi art. 3 ustawy z </w:t>
      </w:r>
      <w:r w:rsidR="00A94D6B" w:rsidRPr="007C65F9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11 września 2019 r. Prawo zamówień publicznych (Dz. U. </w:t>
      </w:r>
      <w:r w:rsidR="00B350B3" w:rsidRPr="007C65F9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>2019</w:t>
      </w:r>
      <w:r w:rsidR="00B350B3" w:rsidRPr="007C65F9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 poz. 2019</w:t>
      </w:r>
      <w:r w:rsidR="00B350B3" w:rsidRPr="007C65F9">
        <w:rPr>
          <w:rFonts w:asciiTheme="minorHAnsi" w:hAnsiTheme="minorHAnsi" w:cstheme="minorHAnsi"/>
          <w:bCs/>
          <w:sz w:val="22"/>
          <w:szCs w:val="22"/>
        </w:rPr>
        <w:t>,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1405D6" w:rsidRPr="007C65F9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1405D6" w:rsidRPr="007C65F9">
        <w:rPr>
          <w:rFonts w:asciiTheme="minorHAnsi" w:hAnsiTheme="minorHAnsi" w:cstheme="minorHAnsi"/>
          <w:bCs/>
          <w:sz w:val="22"/>
          <w:szCs w:val="22"/>
        </w:rPr>
        <w:t>. zm</w:t>
      </w:r>
      <w:r w:rsidR="00077612" w:rsidRPr="007C65F9">
        <w:rPr>
          <w:rFonts w:asciiTheme="minorHAnsi" w:hAnsiTheme="minorHAnsi" w:cstheme="minorHAnsi"/>
          <w:bCs/>
          <w:sz w:val="22"/>
          <w:szCs w:val="22"/>
        </w:rPr>
        <w:t>.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>)</w:t>
      </w:r>
      <w:r w:rsidR="00886FEA" w:rsidRPr="007C65F9">
        <w:rPr>
          <w:rFonts w:asciiTheme="minorHAnsi" w:hAnsiTheme="minorHAnsi" w:cstheme="minorHAnsi"/>
          <w:bCs/>
          <w:sz w:val="22"/>
          <w:szCs w:val="22"/>
        </w:rPr>
        <w:t xml:space="preserve"> zwanej dalej „</w:t>
      </w:r>
      <w:r w:rsidR="00886FEA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ustawą </w:t>
      </w:r>
      <w:proofErr w:type="spellStart"/>
      <w:r w:rsidR="00886FEA" w:rsidRPr="007C65F9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886FEA" w:rsidRPr="007C65F9">
        <w:rPr>
          <w:rFonts w:asciiTheme="minorHAnsi" w:hAnsiTheme="minorHAnsi" w:cstheme="minorHAnsi"/>
          <w:bCs/>
          <w:sz w:val="22"/>
          <w:szCs w:val="22"/>
        </w:rPr>
        <w:t>”</w:t>
      </w:r>
      <w:r w:rsidR="001405D6" w:rsidRPr="007C65F9">
        <w:rPr>
          <w:rFonts w:asciiTheme="minorHAnsi" w:hAnsiTheme="minorHAnsi" w:cstheme="minorHAnsi"/>
          <w:sz w:val="22"/>
          <w:szCs w:val="22"/>
        </w:rPr>
        <w:t xml:space="preserve">, </w:t>
      </w:r>
      <w:r w:rsidR="001E3E4F" w:rsidRPr="007C65F9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1405D6" w:rsidRPr="007C65F9">
        <w:rPr>
          <w:rFonts w:asciiTheme="minorHAnsi" w:hAnsiTheme="minorHAnsi" w:cstheme="minorHAnsi"/>
          <w:sz w:val="22"/>
          <w:szCs w:val="22"/>
        </w:rPr>
        <w:t xml:space="preserve">w trybie </w:t>
      </w:r>
      <w:r w:rsidRPr="007C65F9">
        <w:rPr>
          <w:rFonts w:asciiTheme="minorHAnsi" w:hAnsiTheme="minorHAnsi" w:cstheme="minorHAnsi"/>
          <w:bCs/>
          <w:sz w:val="22"/>
          <w:szCs w:val="22"/>
        </w:rPr>
        <w:t>przetargu nieograniczonego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>,</w:t>
      </w:r>
      <w:r w:rsidR="00B23B80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3F2D" w:rsidRPr="007C65F9">
        <w:rPr>
          <w:rFonts w:asciiTheme="minorHAnsi" w:hAnsiTheme="minorHAnsi" w:cstheme="minorHAnsi"/>
          <w:sz w:val="22"/>
          <w:szCs w:val="22"/>
        </w:rPr>
        <w:t>ogłoszonego w Dzienniku Urzędowym Unii Europejskiej pod nr</w:t>
      </w:r>
      <w:r w:rsidR="007513E1" w:rsidRPr="007C65F9">
        <w:rPr>
          <w:rFonts w:asciiTheme="minorHAnsi" w:hAnsiTheme="minorHAnsi" w:cstheme="minorHAnsi"/>
          <w:sz w:val="22"/>
          <w:szCs w:val="22"/>
        </w:rPr>
        <w:t> </w:t>
      </w:r>
      <w:r w:rsidR="008D3F2D" w:rsidRPr="007C65F9">
        <w:rPr>
          <w:rFonts w:asciiTheme="minorHAnsi" w:hAnsiTheme="minorHAnsi" w:cstheme="minorHAnsi"/>
          <w:sz w:val="22"/>
          <w:szCs w:val="22"/>
        </w:rPr>
        <w:t>..................., dnia………….</w:t>
      </w:r>
      <w:r w:rsidR="001405D6" w:rsidRPr="007C65F9">
        <w:rPr>
          <w:rFonts w:asciiTheme="minorHAnsi" w:hAnsiTheme="minorHAnsi" w:cstheme="minorHAnsi"/>
          <w:sz w:val="22"/>
          <w:szCs w:val="22"/>
        </w:rPr>
        <w:t>.</w:t>
      </w:r>
      <w:r w:rsidR="008D3F2D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0A3C9C" w:rsidRPr="007C65F9">
        <w:rPr>
          <w:rFonts w:asciiTheme="minorHAnsi" w:hAnsiTheme="minorHAnsi" w:cstheme="minorHAnsi"/>
          <w:sz w:val="22"/>
          <w:szCs w:val="22"/>
        </w:rPr>
        <w:t>(zwanego dalej „Przetargiem”).</w:t>
      </w:r>
    </w:p>
    <w:p w14:paraId="72B62C09" w14:textId="77777777" w:rsidR="001405D6" w:rsidRPr="007C65F9" w:rsidRDefault="001405D6" w:rsidP="00C6344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51C4576B" w14:textId="590D561E" w:rsidR="00A60694" w:rsidRPr="007C65F9" w:rsidRDefault="009B1624" w:rsidP="005A374D">
      <w:pPr>
        <w:autoSpaceDE w:val="0"/>
        <w:autoSpaceDN w:val="0"/>
        <w:adjustRightInd w:val="0"/>
        <w:spacing w:before="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A60694"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Przedmiotem </w:t>
      </w:r>
      <w:r w:rsidR="00E43330" w:rsidRPr="007C65F9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A60694" w:rsidRPr="007C65F9">
        <w:rPr>
          <w:rFonts w:asciiTheme="minorHAnsi" w:hAnsiTheme="minorHAnsi" w:cstheme="minorHAnsi"/>
          <w:bCs/>
          <w:sz w:val="22"/>
          <w:szCs w:val="22"/>
        </w:rPr>
        <w:t xml:space="preserve"> jest</w:t>
      </w:r>
      <w:r w:rsidR="00020BC9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376238" w:rsidRPr="007C65F9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376238" w:rsidRPr="007C65F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386F56">
        <w:rPr>
          <w:rFonts w:asciiTheme="minorHAnsi" w:hAnsiTheme="minorHAnsi" w:cstheme="minorHAnsi"/>
          <w:sz w:val="22"/>
          <w:szCs w:val="22"/>
          <w:lang w:eastAsia="zh-CN"/>
        </w:rPr>
        <w:t>sukcesywna, realizowana w miarę zgłaszanego zapotrzebowania</w:t>
      </w:r>
      <w:r w:rsidR="00622A26">
        <w:rPr>
          <w:rFonts w:asciiTheme="minorHAnsi" w:hAnsiTheme="minorHAnsi" w:cstheme="minorHAnsi"/>
          <w:sz w:val="22"/>
          <w:szCs w:val="22"/>
          <w:lang w:eastAsia="zh-CN"/>
        </w:rPr>
        <w:t xml:space="preserve"> (poprzez składanie poszczególnych zamówień) </w:t>
      </w:r>
      <w:r w:rsidR="00376238" w:rsidRPr="007C65F9">
        <w:rPr>
          <w:rFonts w:asciiTheme="minorHAnsi" w:hAnsiTheme="minorHAnsi" w:cstheme="minorHAnsi"/>
          <w:bCs/>
          <w:sz w:val="22"/>
          <w:szCs w:val="22"/>
        </w:rPr>
        <w:t>dostawa sprzętu komputerowego</w:t>
      </w:r>
      <w:r w:rsidR="00622A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B7507" w:rsidRPr="007C65F9">
        <w:rPr>
          <w:rFonts w:asciiTheme="minorHAnsi" w:hAnsiTheme="minorHAnsi" w:cstheme="minorHAnsi"/>
          <w:sz w:val="22"/>
          <w:szCs w:val="22"/>
        </w:rPr>
        <w:t xml:space="preserve">akcesoriów komputerowych oraz </w:t>
      </w:r>
      <w:r w:rsidR="00622A26">
        <w:rPr>
          <w:rFonts w:asciiTheme="minorHAnsi" w:hAnsiTheme="minorHAnsi" w:cstheme="minorHAnsi"/>
          <w:sz w:val="22"/>
          <w:szCs w:val="22"/>
        </w:rPr>
        <w:t>oprogramowania</w:t>
      </w:r>
      <w:r w:rsidR="00376238" w:rsidRPr="007C65F9">
        <w:rPr>
          <w:rFonts w:asciiTheme="minorHAnsi" w:hAnsiTheme="minorHAnsi" w:cstheme="minorHAnsi"/>
          <w:bCs/>
          <w:sz w:val="22"/>
          <w:szCs w:val="22"/>
        </w:rPr>
        <w:t>, zwanych dalej</w:t>
      </w:r>
      <w:r w:rsidR="00622A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78D">
        <w:rPr>
          <w:rFonts w:asciiTheme="minorHAnsi" w:hAnsiTheme="minorHAnsi" w:cstheme="minorHAnsi"/>
          <w:bCs/>
          <w:sz w:val="22"/>
          <w:szCs w:val="22"/>
        </w:rPr>
        <w:t xml:space="preserve">również </w:t>
      </w:r>
      <w:r w:rsidR="00376238" w:rsidRPr="007C65F9">
        <w:rPr>
          <w:rFonts w:asciiTheme="minorHAnsi" w:hAnsiTheme="minorHAnsi" w:cstheme="minorHAnsi"/>
          <w:bCs/>
          <w:sz w:val="22"/>
          <w:szCs w:val="22"/>
        </w:rPr>
        <w:t>„</w:t>
      </w:r>
      <w:r w:rsidR="00622A26">
        <w:rPr>
          <w:rFonts w:asciiTheme="minorHAnsi" w:hAnsiTheme="minorHAnsi" w:cstheme="minorHAnsi"/>
          <w:b/>
          <w:bCs/>
          <w:sz w:val="22"/>
          <w:szCs w:val="22"/>
        </w:rPr>
        <w:t>Asortymentem</w:t>
      </w:r>
      <w:r w:rsidR="00376238" w:rsidRPr="007C65F9">
        <w:rPr>
          <w:rFonts w:asciiTheme="minorHAnsi" w:hAnsiTheme="minorHAnsi" w:cstheme="minorHAnsi"/>
          <w:bCs/>
          <w:sz w:val="22"/>
          <w:szCs w:val="22"/>
        </w:rPr>
        <w:t>” do miejsca wskazanego przez Zamawiającego</w:t>
      </w:r>
      <w:r w:rsidR="00A00556" w:rsidRPr="007C65F9">
        <w:rPr>
          <w:rFonts w:asciiTheme="minorHAnsi" w:hAnsiTheme="minorHAnsi" w:cstheme="minorHAnsi"/>
          <w:bCs/>
          <w:sz w:val="22"/>
          <w:szCs w:val="22"/>
        </w:rPr>
        <w:t>,</w:t>
      </w:r>
      <w:r w:rsidR="00376238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0556" w:rsidRPr="007C65F9">
        <w:rPr>
          <w:rFonts w:asciiTheme="minorHAnsi" w:hAnsiTheme="minorHAnsi" w:cstheme="minorHAnsi"/>
          <w:bCs/>
          <w:sz w:val="22"/>
          <w:szCs w:val="22"/>
        </w:rPr>
        <w:t>tj. do portierni budynku B, położonego w Poznaniu przy ul. Wieniawskiego 17/19</w:t>
      </w:r>
      <w:r w:rsidR="00376238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zgodnie z wymaganiami Zamawiającego określonymi w Szczegółowym Opisie Przedmiotu Zamówienia</w:t>
      </w:r>
      <w:r w:rsidR="0071057F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A60694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zawart</w:t>
      </w:r>
      <w:r w:rsidR="00A85AA0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ymi</w:t>
      </w:r>
      <w:r w:rsidR="00A60694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</w:t>
      </w:r>
      <w:r w:rsidR="002E6E21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</w:t>
      </w:r>
      <w:r w:rsidR="00A60694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Załączniku nr </w:t>
      </w:r>
      <w:r w:rsidR="00D509AF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A60694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do S</w:t>
      </w:r>
      <w:r w:rsidR="005E365D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pecyfikacji Warunków Zamówienia </w:t>
      </w:r>
      <w:r w:rsidR="000A3C9C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Przetargu </w:t>
      </w:r>
      <w:r w:rsidR="005E365D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(zwanych dalej „</w:t>
      </w:r>
      <w:r w:rsidR="005E365D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A60694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WZ</w:t>
      </w:r>
      <w:r w:rsidR="005E365D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”) </w:t>
      </w:r>
      <w:r w:rsidR="00601897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oraz ofertą Wykonawcy stanowiącą </w:t>
      </w:r>
      <w:r w:rsidR="00601897" w:rsidRPr="007C65F9">
        <w:rPr>
          <w:rFonts w:asciiTheme="minorHAnsi" w:hAnsiTheme="minorHAnsi" w:cstheme="minorHAnsi"/>
          <w:sz w:val="22"/>
          <w:szCs w:val="22"/>
          <w:shd w:val="clear" w:color="auto" w:fill="FFFFFF"/>
        </w:rPr>
        <w:t>Załącznik nr 1 do umowy</w:t>
      </w:r>
      <w:r w:rsidR="00B012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71057F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4758F7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SWZ oraz ofert</w:t>
      </w:r>
      <w:r w:rsidR="00A2730E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</w:t>
      </w:r>
      <w:r w:rsidR="004758F7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Wykonawcy stanowią integralną treść umowy.</w:t>
      </w:r>
    </w:p>
    <w:p w14:paraId="745A9157" w14:textId="77777777" w:rsidR="0005130F" w:rsidRPr="007C65F9" w:rsidRDefault="00A35A80" w:rsidP="0005130F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</w:t>
      </w:r>
      <w:r w:rsidR="009B1624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</w:t>
      </w:r>
      <w:r w:rsidR="00474074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Wykonawca zapewnia, że</w:t>
      </w:r>
      <w:r w:rsidR="00A00556" w:rsidRPr="007C65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51869EE8" w14:textId="090D7088" w:rsidR="0005130F" w:rsidRPr="007C65F9" w:rsidRDefault="00366682" w:rsidP="00781262">
      <w:pPr>
        <w:pStyle w:val="Akapitzlist"/>
        <w:numPr>
          <w:ilvl w:val="2"/>
          <w:numId w:val="49"/>
        </w:numPr>
        <w:tabs>
          <w:tab w:val="left" w:pos="567"/>
        </w:tabs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Dostarczony </w:t>
      </w:r>
      <w:r w:rsidR="0059678D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Asortyment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05130F"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będzie wyposażon</w:t>
      </w:r>
      <w:r w:rsidR="00732B46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y</w:t>
      </w:r>
      <w:r w:rsidR="0005130F"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w instrukcję obsługi, sterowniki, okablowanie oraz towarzyszące oprogramowanie niezbędne do prawidłowego </w:t>
      </w:r>
      <w:r w:rsidR="0005130F"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lastRenderedPageBreak/>
        <w:t xml:space="preserve">funkcjonowania </w:t>
      </w:r>
      <w:r w:rsidR="00732B46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Asortymentu</w:t>
      </w:r>
      <w:r w:rsidR="0005130F"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(uzyskania pełnej funkcjonalności wskazanej w </w:t>
      </w:r>
      <w:r w:rsidR="0005130F"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Szczegółowym Opisie Przedmiotu Zamówienia;</w:t>
      </w:r>
    </w:p>
    <w:p w14:paraId="348AFE21" w14:textId="056108A4" w:rsidR="0005130F" w:rsidRPr="007C65F9" w:rsidRDefault="0005130F" w:rsidP="00781262">
      <w:pPr>
        <w:pStyle w:val="Akapitzlist"/>
        <w:numPr>
          <w:ilvl w:val="2"/>
          <w:numId w:val="49"/>
        </w:numPr>
        <w:tabs>
          <w:tab w:val="left" w:pos="567"/>
        </w:tabs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Dostarczon</w:t>
      </w:r>
      <w:r w:rsidR="0059678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59678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Asortyment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będzie fabrycznie now</w:t>
      </w:r>
      <w:r w:rsidR="0059678D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tzn. nieużywane przed dniem dostarczenia</w:t>
      </w:r>
      <w:r w:rsidR="001C2A94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 wyłączeniem używania niezbędnego dla przeprowadzenia testu ich poprawnej pracy;</w:t>
      </w:r>
    </w:p>
    <w:p w14:paraId="5343F547" w14:textId="065FDA84" w:rsidR="0005130F" w:rsidRDefault="0005130F" w:rsidP="00781262">
      <w:pPr>
        <w:pStyle w:val="Akapitzlist"/>
        <w:numPr>
          <w:ilvl w:val="2"/>
          <w:numId w:val="49"/>
        </w:numPr>
        <w:tabs>
          <w:tab w:val="left" w:pos="567"/>
        </w:tabs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Dostarczon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Asortyment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 dniu sporządzenia oferty nie </w:t>
      </w:r>
      <w:r w:rsidR="0086686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będzie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przewidzian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przez producenta do wycofania z produkcji lub sprzedaży;</w:t>
      </w:r>
    </w:p>
    <w:p w14:paraId="712594F5" w14:textId="27ED85B7" w:rsidR="0005130F" w:rsidRPr="007C65F9" w:rsidRDefault="0005130F" w:rsidP="00781262">
      <w:pPr>
        <w:pStyle w:val="Akapitzlist"/>
        <w:numPr>
          <w:ilvl w:val="2"/>
          <w:numId w:val="49"/>
        </w:numPr>
        <w:tabs>
          <w:tab w:val="left" w:pos="567"/>
        </w:tabs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Dostarczon</w:t>
      </w:r>
      <w:r w:rsidR="0086686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86686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Asortyment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8668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będzie posiadał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wszystkie wymagane prawem krajowym </w:t>
      </w:r>
      <w:r w:rsidRPr="00866866">
        <w:t>i</w:t>
      </w:r>
      <w:r w:rsidR="00866866">
        <w:t> </w:t>
      </w:r>
      <w:r w:rsidRPr="00866866">
        <w:t>unijnym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dokumenty dopuszczające je do użytku na terenie Polski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, musi pochodzić </w:t>
      </w:r>
      <w:r w:rsidRPr="00866866">
        <w:t>z</w:t>
      </w:r>
      <w:r w:rsidR="00866866">
        <w:t> </w:t>
      </w:r>
      <w:r w:rsidRPr="00866866">
        <w:t>oficjalnych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kanałów dystrybucyjnych producenta obejmujących również rynek Unii Europejskiej, zapewniających w szczególności realizację uprawnień gwarancyjnych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;</w:t>
      </w:r>
    </w:p>
    <w:p w14:paraId="49D077FC" w14:textId="657394BC" w:rsidR="0005130F" w:rsidRPr="007C65F9" w:rsidRDefault="00E176F2" w:rsidP="00E176F2">
      <w:pPr>
        <w:pStyle w:val="Akapitzlist"/>
        <w:numPr>
          <w:ilvl w:val="2"/>
          <w:numId w:val="49"/>
        </w:numPr>
        <w:tabs>
          <w:tab w:val="clear" w:pos="786"/>
          <w:tab w:val="left" w:pos="567"/>
          <w:tab w:val="num" w:pos="851"/>
        </w:tabs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Dostarczon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 Asortyment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wymagając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zasilania z sieci energetycznej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będzie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wyposażon</w:t>
      </w:r>
      <w:r w:rsidR="00732B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 odpowiednią liczbę kabli zasilających pozwalających na podłączenie go do standardowych gniazdek zasilających chyba, że w 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zczegółowym 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pisie 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Przedmiotu Zamówienia 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zaznaczono inaczej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;</w:t>
      </w:r>
    </w:p>
    <w:p w14:paraId="5D97D77C" w14:textId="601168C1" w:rsidR="0005130F" w:rsidRPr="007C65F9" w:rsidRDefault="00573636" w:rsidP="00654067">
      <w:pPr>
        <w:pStyle w:val="Akapitzlist"/>
        <w:numPr>
          <w:ilvl w:val="2"/>
          <w:numId w:val="49"/>
        </w:numPr>
        <w:suppressAutoHyphens/>
        <w:spacing w:before="0" w:line="288" w:lineRule="auto"/>
        <w:ind w:left="782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Dostarczon</w:t>
      </w:r>
      <w:r w:rsidR="00E176F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E176F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Asortyment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E176F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będzie 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spełnia</w:t>
      </w:r>
      <w:r w:rsidR="00E176F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ł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wymagania opisane w Rozporządzeniu Parlamentu Europejskiego i Rady (WE) nr 106/2008 z dnia 15 stycznia 2008 r. w</w:t>
      </w:r>
      <w:r w:rsidR="00E176F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="0005130F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sprawie wspólnotowego programu znakowania efektywności energetycznej urządzeń biurowych (Wersja przekształcona)(Dziennik Urzędowy UE z dnia 13 lutego 2008 r. L 39/1)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;</w:t>
      </w:r>
    </w:p>
    <w:p w14:paraId="2532A131" w14:textId="33BC44F0" w:rsidR="0005130F" w:rsidRPr="000C6657" w:rsidRDefault="0005130F" w:rsidP="00654067">
      <w:pPr>
        <w:pStyle w:val="Akapitzlist"/>
        <w:numPr>
          <w:ilvl w:val="2"/>
          <w:numId w:val="49"/>
        </w:numPr>
        <w:suppressAutoHyphens/>
        <w:spacing w:before="0" w:line="288" w:lineRule="auto"/>
        <w:ind w:left="782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Dostarczon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Asortyment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będzie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gotow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do eksploatacji bez konieczności montażu dodatkowych urządzeń oraz 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będzie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wyposażon</w:t>
      </w:r>
      <w:r w:rsid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 wystarczającą liczbę kabli niezbędnych do prawidłowego funkcjonowania oraz pozwalających na podłączenie go do standardowych gniazdek zasilających, chyba że w </w:t>
      </w:r>
      <w:r w:rsidR="0057363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Szczegółowym Opisie Przedmiotu Zamówienia</w:t>
      </w:r>
      <w:r w:rsidRPr="007C65F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zaznaczono inaczej.</w:t>
      </w:r>
    </w:p>
    <w:p w14:paraId="58AD76CA" w14:textId="77777777" w:rsidR="000C6657" w:rsidRPr="000C6657" w:rsidRDefault="000C6657" w:rsidP="000C6657">
      <w:pPr>
        <w:pStyle w:val="Akapitzlist"/>
        <w:suppressAutoHyphens/>
        <w:spacing w:before="0" w:line="288" w:lineRule="auto"/>
        <w:ind w:left="786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</w:p>
    <w:p w14:paraId="40854DD2" w14:textId="01514122" w:rsidR="000C6657" w:rsidRPr="000C6657" w:rsidRDefault="000C6657" w:rsidP="00101114">
      <w:pPr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0C665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Do zakresu Przedmiotu Umowy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wchodzi również udzielenie gwarancji i wykonanie przez Wykonawcę świadczeń z niej wynikających</w:t>
      </w:r>
      <w:r w:rsidR="0010111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Szczegółowe wymagania dotyczące gwarancji zostały określone w niniejszej umowie oraz Szczegółowym Opisie </w:t>
      </w:r>
      <w:r w:rsidR="00B0123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</w:t>
      </w:r>
      <w:r w:rsidR="0010111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rzedmiotu </w:t>
      </w:r>
      <w:r w:rsidR="00B0123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</w:t>
      </w:r>
      <w:r w:rsidR="0010111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amówienia </w:t>
      </w:r>
    </w:p>
    <w:p w14:paraId="225E92EB" w14:textId="77777777" w:rsidR="001405D6" w:rsidRPr="007C65F9" w:rsidRDefault="001405D6" w:rsidP="004C3B31">
      <w:pPr>
        <w:pStyle w:val="Tekstpodstawowy32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03E9B46A" w14:textId="15B9779F" w:rsidR="00654067" w:rsidRPr="00654067" w:rsidRDefault="00654067" w:rsidP="00654067">
      <w:pPr>
        <w:numPr>
          <w:ilvl w:val="0"/>
          <w:numId w:val="77"/>
        </w:numPr>
        <w:spacing w:before="0" w:line="288" w:lineRule="auto"/>
        <w:ind w:left="426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Realizacja Przedmiotu </w:t>
      </w:r>
      <w:r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będzie następować </w:t>
      </w:r>
      <w:r w:rsidRPr="00654067">
        <w:rPr>
          <w:rFonts w:asciiTheme="minorHAnsi" w:hAnsiTheme="minorHAnsi" w:cstheme="minorHAnsi"/>
          <w:b/>
          <w:color w:val="000000"/>
          <w:sz w:val="22"/>
          <w:szCs w:val="22"/>
        </w:rPr>
        <w:t>sukcesywnie przez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067">
        <w:rPr>
          <w:rFonts w:asciiTheme="minorHAnsi" w:hAnsiTheme="minorHAnsi" w:cstheme="minorHAnsi"/>
          <w:b/>
          <w:color w:val="000000"/>
          <w:sz w:val="22"/>
          <w:szCs w:val="22"/>
        </w:rPr>
        <w:t>6 miesięcy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poczynając od dnia </w:t>
      </w:r>
      <w:r>
        <w:rPr>
          <w:rFonts w:asciiTheme="minorHAnsi" w:hAnsiTheme="minorHAnsi" w:cstheme="minorHAnsi"/>
          <w:color w:val="000000"/>
          <w:sz w:val="22"/>
          <w:szCs w:val="22"/>
        </w:rPr>
        <w:t>podpisania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umowy przez Strony, zgodnie ze szczegółowymi </w:t>
      </w:r>
      <w:proofErr w:type="spellStart"/>
      <w:r w:rsidRPr="00654067">
        <w:rPr>
          <w:rFonts w:asciiTheme="minorHAnsi" w:hAnsiTheme="minorHAnsi" w:cstheme="minorHAnsi"/>
          <w:color w:val="000000"/>
          <w:sz w:val="22"/>
          <w:szCs w:val="22"/>
        </w:rPr>
        <w:t>zapotrzebowaniami</w:t>
      </w:r>
      <w:proofErr w:type="spellEnd"/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Zamawiającego. Przez zapotrzebowanie rozumie się zamówienie złożone przez Zamawiającego na dostawę określonych ilościowo i asortymentowo elementów </w:t>
      </w:r>
      <w:r w:rsidR="00352BD4">
        <w:rPr>
          <w:rFonts w:asciiTheme="minorHAnsi" w:hAnsiTheme="minorHAnsi" w:cstheme="minorHAnsi"/>
          <w:color w:val="000000"/>
          <w:sz w:val="22"/>
          <w:szCs w:val="22"/>
        </w:rPr>
        <w:t>Przedmiotu umowy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 skierowane do Wykonawcy elektronicznie na adres</w:t>
      </w:r>
      <w:r w:rsidR="00352BD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……………………….. Zamawiający zastrzega, że ostatnie zapotrzebowanie może złożyć najpóźniej ostatniego dnia obowiązywania umowy, a jego realizacja będzie podlegała postanowieniom niniejszej SWZ i zawartej z Wykonawcą umowy. </w:t>
      </w:r>
    </w:p>
    <w:p w14:paraId="37BAFA82" w14:textId="63E4CF5E" w:rsidR="00654067" w:rsidRPr="00E12C32" w:rsidRDefault="00654067" w:rsidP="00654067">
      <w:pPr>
        <w:numPr>
          <w:ilvl w:val="0"/>
          <w:numId w:val="77"/>
        </w:numPr>
        <w:suppressAutoHyphens/>
        <w:spacing w:before="0" w:line="288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654067">
        <w:rPr>
          <w:rFonts w:asciiTheme="minorHAnsi" w:hAnsiTheme="minorHAnsi" w:cstheme="minorHAnsi"/>
          <w:sz w:val="22"/>
          <w:szCs w:val="22"/>
        </w:rPr>
        <w:t xml:space="preserve">Wykonawca zobowiązuje się każdorazowo dostarczyć </w:t>
      </w:r>
      <w:r w:rsidR="00352BD4">
        <w:rPr>
          <w:rFonts w:asciiTheme="minorHAnsi" w:hAnsiTheme="minorHAnsi" w:cstheme="minorHAnsi"/>
          <w:sz w:val="22"/>
          <w:szCs w:val="22"/>
        </w:rPr>
        <w:t>Asortyment</w:t>
      </w:r>
      <w:r w:rsidRPr="00654067">
        <w:rPr>
          <w:rFonts w:asciiTheme="minorHAnsi" w:hAnsiTheme="minorHAnsi" w:cstheme="minorHAnsi"/>
          <w:sz w:val="22"/>
          <w:szCs w:val="22"/>
        </w:rPr>
        <w:t xml:space="preserve"> objęt</w:t>
      </w:r>
      <w:r w:rsidR="00352BD4">
        <w:rPr>
          <w:rFonts w:asciiTheme="minorHAnsi" w:hAnsiTheme="minorHAnsi" w:cstheme="minorHAnsi"/>
          <w:sz w:val="22"/>
          <w:szCs w:val="22"/>
        </w:rPr>
        <w:t>y</w:t>
      </w:r>
      <w:r w:rsidRPr="00654067">
        <w:rPr>
          <w:rFonts w:asciiTheme="minorHAnsi" w:hAnsiTheme="minorHAnsi" w:cstheme="minorHAnsi"/>
          <w:sz w:val="22"/>
          <w:szCs w:val="22"/>
        </w:rPr>
        <w:t xml:space="preserve"> danym zapotrzebowaniem  w terminie ……… dni od dnia jego złożenia, z zastrzeżeniem, że </w:t>
      </w:r>
      <w:r w:rsidRPr="00654067">
        <w:rPr>
          <w:rFonts w:asciiTheme="minorHAnsi" w:hAnsiTheme="minorHAnsi" w:cstheme="minorHAnsi"/>
          <w:sz w:val="22"/>
          <w:szCs w:val="22"/>
        </w:rPr>
        <w:lastRenderedPageBreak/>
        <w:t xml:space="preserve">Przedmiot </w:t>
      </w:r>
      <w:r w:rsidR="008B5B89">
        <w:rPr>
          <w:rFonts w:asciiTheme="minorHAnsi" w:hAnsiTheme="minorHAnsi" w:cstheme="minorHAnsi"/>
          <w:sz w:val="22"/>
          <w:szCs w:val="22"/>
        </w:rPr>
        <w:t>umowy</w:t>
      </w:r>
      <w:r w:rsidRPr="00654067">
        <w:rPr>
          <w:rFonts w:asciiTheme="minorHAnsi" w:hAnsiTheme="minorHAnsi" w:cstheme="minorHAnsi"/>
          <w:sz w:val="22"/>
          <w:szCs w:val="22"/>
        </w:rPr>
        <w:t xml:space="preserve"> zostanie uznany za zrealizowany/wykonany, po podpisaniu przez Zamawiającego protokołu zdawczo-odbiorczego, o którym mowa </w:t>
      </w:r>
      <w:r w:rsidRPr="00E12C32">
        <w:rPr>
          <w:rFonts w:asciiTheme="minorHAnsi" w:hAnsiTheme="minorHAnsi" w:cstheme="minorHAnsi"/>
          <w:sz w:val="22"/>
          <w:szCs w:val="22"/>
        </w:rPr>
        <w:t xml:space="preserve">w </w:t>
      </w:r>
      <w:r w:rsidRPr="00E12C32">
        <w:rPr>
          <w:rFonts w:asciiTheme="minorHAnsi" w:hAnsiTheme="minorHAnsi" w:cstheme="minorHAnsi"/>
          <w:bCs/>
          <w:sz w:val="22"/>
          <w:szCs w:val="22"/>
        </w:rPr>
        <w:t xml:space="preserve">§ 3 ust. </w:t>
      </w:r>
      <w:r w:rsidR="00E12C32">
        <w:rPr>
          <w:rFonts w:asciiTheme="minorHAnsi" w:hAnsiTheme="minorHAnsi" w:cstheme="minorHAnsi"/>
          <w:bCs/>
          <w:sz w:val="22"/>
          <w:szCs w:val="22"/>
        </w:rPr>
        <w:t>6</w:t>
      </w:r>
      <w:r w:rsidRPr="00E12C32">
        <w:rPr>
          <w:rFonts w:asciiTheme="minorHAnsi" w:hAnsiTheme="minorHAnsi" w:cstheme="minorHAnsi"/>
          <w:bCs/>
          <w:sz w:val="22"/>
          <w:szCs w:val="22"/>
        </w:rPr>
        <w:t>,</w:t>
      </w:r>
      <w:r w:rsidRPr="00654067">
        <w:rPr>
          <w:rFonts w:asciiTheme="minorHAnsi" w:hAnsiTheme="minorHAnsi" w:cstheme="minorHAnsi"/>
          <w:bCs/>
          <w:sz w:val="22"/>
          <w:szCs w:val="22"/>
        </w:rPr>
        <w:t xml:space="preserve"> lub protokołu rozbieżności</w:t>
      </w:r>
      <w:r w:rsidR="004B7E66">
        <w:rPr>
          <w:rFonts w:asciiTheme="minorHAnsi" w:hAnsiTheme="minorHAnsi" w:cstheme="minorHAnsi"/>
          <w:bCs/>
          <w:sz w:val="22"/>
          <w:szCs w:val="22"/>
        </w:rPr>
        <w:t>.</w:t>
      </w:r>
      <w:r w:rsidR="004B7E66" w:rsidRPr="0065406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292951" w14:textId="77777777" w:rsidR="00654067" w:rsidRPr="00654067" w:rsidRDefault="00654067" w:rsidP="00654067">
      <w:pPr>
        <w:numPr>
          <w:ilvl w:val="0"/>
          <w:numId w:val="77"/>
        </w:numPr>
        <w:spacing w:before="0" w:line="288" w:lineRule="auto"/>
        <w:ind w:hanging="358"/>
        <w:rPr>
          <w:rFonts w:asciiTheme="minorHAnsi" w:hAnsiTheme="minorHAnsi" w:cstheme="minorHAnsi"/>
          <w:sz w:val="22"/>
          <w:szCs w:val="22"/>
        </w:rPr>
      </w:pPr>
      <w:r w:rsidRPr="00654067">
        <w:rPr>
          <w:rFonts w:asciiTheme="minorHAnsi" w:hAnsiTheme="minorHAnsi" w:cstheme="minorHAnsi"/>
          <w:sz w:val="22"/>
          <w:szCs w:val="22"/>
        </w:rPr>
        <w:t xml:space="preserve">Przedmiot danego szczegółowego zapotrzebowania uważa się za zrealizowany w dacie sporządzenia protokołu zdawczo-odbiorczego bez zastrzeżeń tego zapotrzebowania.  </w:t>
      </w:r>
    </w:p>
    <w:p w14:paraId="1522C4F9" w14:textId="2F2DBD35" w:rsidR="00654067" w:rsidRDefault="00654067" w:rsidP="00654067">
      <w:pPr>
        <w:numPr>
          <w:ilvl w:val="0"/>
          <w:numId w:val="77"/>
        </w:numPr>
        <w:spacing w:before="0" w:line="288" w:lineRule="auto"/>
        <w:ind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654067">
        <w:rPr>
          <w:rFonts w:asciiTheme="minorHAnsi" w:hAnsiTheme="minorHAnsi" w:cstheme="minorHAnsi"/>
          <w:color w:val="000000"/>
          <w:sz w:val="22"/>
          <w:szCs w:val="22"/>
        </w:rPr>
        <w:t xml:space="preserve">Asortyment objęty jednym zapotrzebowaniem jest traktowany jako jedna dostawa, niezależnie od faktycznego terminu jego dostarczenia. Powyższe dotyczy w szczególności podstawy obliczenia kar umownych za opóźnienie w realizacji zapotrzebowania. </w:t>
      </w:r>
    </w:p>
    <w:p w14:paraId="37A5DD31" w14:textId="28D3E739" w:rsidR="002A7686" w:rsidRPr="00EE2056" w:rsidRDefault="002A7686" w:rsidP="002A7686">
      <w:pPr>
        <w:numPr>
          <w:ilvl w:val="0"/>
          <w:numId w:val="77"/>
        </w:numPr>
        <w:spacing w:before="0" w:line="288" w:lineRule="auto"/>
        <w:ind w:hanging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A7686">
        <w:rPr>
          <w:rFonts w:asciiTheme="minorHAnsi" w:hAnsiTheme="minorHAnsi" w:cstheme="minorHAnsi"/>
          <w:b/>
          <w:color w:val="000000"/>
          <w:sz w:val="22"/>
          <w:szCs w:val="22"/>
        </w:rPr>
        <w:t>Zamawiający zastrzega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 umowa wygaśnie </w:t>
      </w:r>
      <w:r w:rsidR="007811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przed upływem terminu określonego w ust. 1 powyżej,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przypadku wcześniejszego wyczerpania kwoty całkowitego wynagrodzenia Wykonawcy, o którym mowa 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3.</w:t>
      </w:r>
    </w:p>
    <w:p w14:paraId="57B1B418" w14:textId="593E6A56" w:rsidR="001405D6" w:rsidRPr="007C65F9" w:rsidRDefault="001405D6" w:rsidP="00F265BD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66CC8D2F" w14:textId="36463DEC" w:rsidR="007811CA" w:rsidRPr="00505B89" w:rsidRDefault="001405D6" w:rsidP="00781262">
      <w:pPr>
        <w:numPr>
          <w:ilvl w:val="0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5B89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505B89">
        <w:rPr>
          <w:rFonts w:asciiTheme="minorHAnsi" w:hAnsiTheme="minorHAnsi" w:cstheme="minorHAnsi"/>
          <w:sz w:val="22"/>
          <w:szCs w:val="22"/>
        </w:rPr>
        <w:t xml:space="preserve"> zapłaci </w:t>
      </w:r>
      <w:r w:rsidRPr="00505B89">
        <w:rPr>
          <w:rFonts w:asciiTheme="minorHAnsi" w:hAnsiTheme="minorHAnsi" w:cstheme="minorHAnsi"/>
          <w:bCs/>
          <w:sz w:val="22"/>
          <w:szCs w:val="22"/>
        </w:rPr>
        <w:t>Wykonawcy</w:t>
      </w:r>
      <w:r w:rsidRPr="00505B89">
        <w:rPr>
          <w:rFonts w:asciiTheme="minorHAnsi" w:hAnsiTheme="minorHAnsi" w:cstheme="minorHAnsi"/>
          <w:sz w:val="22"/>
          <w:szCs w:val="22"/>
        </w:rPr>
        <w:t xml:space="preserve"> za zrealizowany w całości Przedmiot umowy</w:t>
      </w:r>
      <w:r w:rsidR="00E8277D" w:rsidRPr="00505B89">
        <w:rPr>
          <w:rFonts w:asciiTheme="minorHAnsi" w:hAnsiTheme="minorHAnsi" w:cstheme="minorHAnsi"/>
          <w:sz w:val="22"/>
          <w:szCs w:val="22"/>
        </w:rPr>
        <w:t xml:space="preserve"> obejmujący </w:t>
      </w:r>
      <w:r w:rsidR="00D87E2D" w:rsidRPr="00505B89">
        <w:rPr>
          <w:rFonts w:asciiTheme="minorHAnsi" w:hAnsiTheme="minorHAnsi" w:cstheme="minorHAnsi"/>
          <w:sz w:val="22"/>
          <w:szCs w:val="22"/>
        </w:rPr>
        <w:t>A</w:t>
      </w:r>
      <w:r w:rsidR="00E8277D" w:rsidRPr="00505B89">
        <w:rPr>
          <w:rFonts w:asciiTheme="minorHAnsi" w:hAnsiTheme="minorHAnsi" w:cstheme="minorHAnsi"/>
          <w:sz w:val="22"/>
          <w:szCs w:val="22"/>
        </w:rPr>
        <w:t>sortyment określony w ofercie</w:t>
      </w:r>
      <w:r w:rsidR="007811CA" w:rsidRPr="00505B89">
        <w:rPr>
          <w:rFonts w:asciiTheme="minorHAnsi" w:hAnsiTheme="minorHAnsi" w:cstheme="minorHAnsi"/>
          <w:sz w:val="22"/>
          <w:szCs w:val="22"/>
        </w:rPr>
        <w:t>,</w:t>
      </w:r>
      <w:r w:rsidR="00E8277D" w:rsidRPr="00505B89">
        <w:rPr>
          <w:rFonts w:asciiTheme="minorHAnsi" w:hAnsiTheme="minorHAnsi" w:cstheme="minorHAnsi"/>
          <w:sz w:val="22"/>
          <w:szCs w:val="22"/>
        </w:rPr>
        <w:t xml:space="preserve"> maksymalne wynagrodzenie w kwocie </w:t>
      </w:r>
      <w:r w:rsidR="007811CA" w:rsidRPr="00505B89">
        <w:rPr>
          <w:rFonts w:asciiTheme="minorHAnsi" w:hAnsiTheme="minorHAnsi" w:cstheme="minorHAnsi"/>
          <w:b/>
          <w:sz w:val="22"/>
          <w:szCs w:val="22"/>
        </w:rPr>
        <w:t>……..</w:t>
      </w:r>
      <w:r w:rsidR="00E8277D" w:rsidRPr="00505B89">
        <w:rPr>
          <w:rFonts w:asciiTheme="minorHAnsi" w:hAnsiTheme="minorHAnsi" w:cstheme="minorHAnsi"/>
          <w:b/>
          <w:sz w:val="22"/>
          <w:szCs w:val="22"/>
        </w:rPr>
        <w:t xml:space="preserve"> zł brutto</w:t>
      </w:r>
      <w:r w:rsidR="00E8277D" w:rsidRPr="00505B89">
        <w:rPr>
          <w:rFonts w:asciiTheme="minorHAnsi" w:hAnsiTheme="minorHAnsi" w:cstheme="minorHAnsi"/>
          <w:sz w:val="22"/>
          <w:szCs w:val="22"/>
        </w:rPr>
        <w:t xml:space="preserve">, </w:t>
      </w:r>
      <w:r w:rsidR="007811CA" w:rsidRPr="00505B89">
        <w:rPr>
          <w:rFonts w:asciiTheme="minorHAnsi" w:hAnsiTheme="minorHAnsi" w:cstheme="minorHAnsi"/>
          <w:sz w:val="22"/>
          <w:szCs w:val="22"/>
        </w:rPr>
        <w:t>z</w:t>
      </w:r>
      <w:r w:rsidR="00505B89">
        <w:rPr>
          <w:rFonts w:asciiTheme="minorHAnsi" w:hAnsiTheme="minorHAnsi" w:cstheme="minorHAnsi"/>
          <w:sz w:val="22"/>
          <w:szCs w:val="22"/>
        </w:rPr>
        <w:t> </w:t>
      </w:r>
      <w:r w:rsidR="007811CA" w:rsidRPr="00505B89">
        <w:rPr>
          <w:rFonts w:asciiTheme="minorHAnsi" w:hAnsiTheme="minorHAnsi" w:cstheme="minorHAnsi"/>
          <w:sz w:val="22"/>
          <w:szCs w:val="22"/>
        </w:rPr>
        <w:t>zastrzeżeniem poniższych postanowień.</w:t>
      </w:r>
    </w:p>
    <w:p w14:paraId="5756D9C7" w14:textId="564BE40C" w:rsidR="00B77626" w:rsidRPr="00505B89" w:rsidRDefault="007811CA" w:rsidP="00781262">
      <w:pPr>
        <w:numPr>
          <w:ilvl w:val="0"/>
          <w:numId w:val="38"/>
        </w:numPr>
        <w:tabs>
          <w:tab w:val="left" w:pos="284"/>
        </w:tabs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5B89">
        <w:rPr>
          <w:rFonts w:asciiTheme="minorHAnsi" w:hAnsiTheme="minorHAnsi" w:cstheme="minorHAnsi"/>
          <w:sz w:val="22"/>
          <w:szCs w:val="22"/>
        </w:rPr>
        <w:t>Zamawiający zastrzega, że nie jest zobowiązany do wyczerpania w okresie obowiązywania umowy swoimi z</w:t>
      </w:r>
      <w:r w:rsidR="006D2233" w:rsidRPr="00505B89">
        <w:rPr>
          <w:rFonts w:asciiTheme="minorHAnsi" w:hAnsiTheme="minorHAnsi" w:cstheme="minorHAnsi"/>
          <w:sz w:val="22"/>
          <w:szCs w:val="22"/>
        </w:rPr>
        <w:t>amówieniami</w:t>
      </w:r>
      <w:r w:rsidRPr="00505B89">
        <w:rPr>
          <w:rFonts w:asciiTheme="minorHAnsi" w:hAnsiTheme="minorHAnsi" w:cstheme="minorHAnsi"/>
          <w:sz w:val="22"/>
          <w:szCs w:val="22"/>
        </w:rPr>
        <w:t xml:space="preserve"> kwot oraz ilości Asortymentu zgodnie z ofertą Wykonawcy. Ich niewyczerpanie nie daje Wykonawcy podstaw do żądania odszkodowania od Zamawiającego. Zamawiający oświadcza, że zrealizuje zamówienia na kwotę w wysokości minimum 225 000,00 brutto.</w:t>
      </w:r>
      <w:r w:rsidRPr="00505B89">
        <w:t xml:space="preserve"> </w:t>
      </w:r>
      <w:r w:rsidRPr="00505B89">
        <w:rPr>
          <w:rFonts w:asciiTheme="minorHAnsi" w:hAnsiTheme="minorHAnsi" w:cstheme="minorHAnsi"/>
          <w:sz w:val="22"/>
          <w:szCs w:val="22"/>
        </w:rPr>
        <w:t xml:space="preserve">Zamawiającemu przysługuje prawo do dokonywania zmian ilościowych </w:t>
      </w:r>
      <w:r w:rsidR="006D2233" w:rsidRPr="00505B89">
        <w:rPr>
          <w:rFonts w:asciiTheme="minorHAnsi" w:hAnsiTheme="minorHAnsi" w:cstheme="minorHAnsi"/>
          <w:sz w:val="22"/>
          <w:szCs w:val="22"/>
        </w:rPr>
        <w:t xml:space="preserve">Asortymentu </w:t>
      </w:r>
      <w:r w:rsidRPr="00505B89">
        <w:rPr>
          <w:rFonts w:asciiTheme="minorHAnsi" w:hAnsiTheme="minorHAnsi" w:cstheme="minorHAnsi"/>
          <w:sz w:val="22"/>
          <w:szCs w:val="22"/>
        </w:rPr>
        <w:t xml:space="preserve">w ramach zamówień zamiennie bilansujących się w kwocie </w:t>
      </w:r>
      <w:r w:rsidR="006D2233" w:rsidRPr="00505B89">
        <w:rPr>
          <w:rFonts w:asciiTheme="minorHAnsi" w:hAnsiTheme="minorHAnsi" w:cstheme="minorHAnsi"/>
          <w:sz w:val="22"/>
          <w:szCs w:val="22"/>
        </w:rPr>
        <w:t>określonej w ust. 1 powyżej.</w:t>
      </w:r>
      <w:r w:rsidRPr="00505B89">
        <w:t xml:space="preserve"> </w:t>
      </w:r>
    </w:p>
    <w:p w14:paraId="6C0122C2" w14:textId="0998D248" w:rsidR="00E8277D" w:rsidRDefault="0004145D" w:rsidP="001D2270">
      <w:pPr>
        <w:pStyle w:val="Akapitzlist"/>
        <w:numPr>
          <w:ilvl w:val="0"/>
          <w:numId w:val="67"/>
        </w:numPr>
        <w:tabs>
          <w:tab w:val="left" w:pos="284"/>
        </w:tabs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Podane w ofercie ceny jednostkowe Asortymentu są ostateczne i nie mogą ulec </w:t>
      </w:r>
      <w:r w:rsidR="001D2270">
        <w:rPr>
          <w:rFonts w:asciiTheme="minorHAnsi" w:hAnsiTheme="minorHAnsi" w:cstheme="minorHAnsi"/>
          <w:sz w:val="22"/>
          <w:szCs w:val="22"/>
        </w:rPr>
        <w:t>w trakcie trwania umowy</w:t>
      </w:r>
      <w:r w:rsidR="00E545FE">
        <w:rPr>
          <w:rFonts w:asciiTheme="minorHAnsi" w:hAnsiTheme="minorHAnsi" w:cstheme="minorHAnsi"/>
          <w:sz w:val="22"/>
          <w:szCs w:val="22"/>
        </w:rPr>
        <w:t>.</w:t>
      </w:r>
    </w:p>
    <w:p w14:paraId="3B6BC9EC" w14:textId="27199218" w:rsidR="00E545FE" w:rsidRPr="0004145D" w:rsidRDefault="00E545FE" w:rsidP="001D2270">
      <w:pPr>
        <w:pStyle w:val="Akapitzlist"/>
        <w:numPr>
          <w:ilvl w:val="0"/>
          <w:numId w:val="67"/>
        </w:numPr>
        <w:tabs>
          <w:tab w:val="left" w:pos="284"/>
        </w:tabs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Podane </w:t>
      </w:r>
      <w:r w:rsidR="00F94ECC">
        <w:rPr>
          <w:rFonts w:asciiTheme="minorHAnsi" w:hAnsiTheme="minorHAnsi" w:cstheme="minorHAnsi"/>
          <w:sz w:val="22"/>
          <w:szCs w:val="22"/>
        </w:rPr>
        <w:t xml:space="preserve">w ust. 1 </w:t>
      </w:r>
      <w:r w:rsidR="00F94ECC" w:rsidRPr="00F94ECC">
        <w:rPr>
          <w:rFonts w:asciiTheme="minorHAnsi" w:hAnsiTheme="minorHAnsi" w:cstheme="minorHAnsi"/>
          <w:sz w:val="22"/>
          <w:szCs w:val="22"/>
        </w:rPr>
        <w:t xml:space="preserve">maksymalne </w:t>
      </w:r>
      <w:r>
        <w:rPr>
          <w:rFonts w:asciiTheme="minorHAnsi" w:hAnsiTheme="minorHAnsi" w:cstheme="minorHAnsi"/>
          <w:sz w:val="22"/>
          <w:szCs w:val="22"/>
        </w:rPr>
        <w:t>wynagrodzenie ulegnie zmianie stosownie do faktycznie zakupionej ilości i</w:t>
      </w:r>
      <w:r w:rsidR="00A742F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rodzaju Asortymentu.</w:t>
      </w:r>
    </w:p>
    <w:p w14:paraId="74BB9BA4" w14:textId="77DC5C28" w:rsidR="00933DAF" w:rsidRPr="007C65F9" w:rsidRDefault="001405D6" w:rsidP="00E545FE">
      <w:pPr>
        <w:pStyle w:val="Akapitzlist"/>
        <w:numPr>
          <w:ilvl w:val="0"/>
          <w:numId w:val="67"/>
        </w:numPr>
        <w:suppressAutoHyphens/>
        <w:spacing w:before="0" w:line="288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W </w:t>
      </w:r>
      <w:r w:rsidR="00F94ECC">
        <w:rPr>
          <w:rFonts w:asciiTheme="minorHAnsi" w:hAnsiTheme="minorHAnsi" w:cstheme="minorHAnsi"/>
          <w:sz w:val="22"/>
          <w:szCs w:val="22"/>
        </w:rPr>
        <w:t xml:space="preserve">ceny jednostkowe Asortymentu wynikające z oferty </w:t>
      </w:r>
      <w:r w:rsidRPr="007C65F9">
        <w:rPr>
          <w:rFonts w:asciiTheme="minorHAnsi" w:hAnsiTheme="minorHAnsi" w:cstheme="minorHAnsi"/>
          <w:sz w:val="22"/>
          <w:szCs w:val="22"/>
        </w:rPr>
        <w:t>został</w:t>
      </w:r>
      <w:r w:rsidR="00933DAF" w:rsidRPr="007C65F9">
        <w:rPr>
          <w:rFonts w:asciiTheme="minorHAnsi" w:hAnsiTheme="minorHAnsi" w:cstheme="minorHAnsi"/>
          <w:sz w:val="22"/>
          <w:szCs w:val="22"/>
        </w:rPr>
        <w:t>y</w:t>
      </w:r>
      <w:r w:rsidRPr="007C65F9">
        <w:rPr>
          <w:rFonts w:asciiTheme="minorHAnsi" w:hAnsiTheme="minorHAnsi" w:cstheme="minorHAnsi"/>
          <w:sz w:val="22"/>
          <w:szCs w:val="22"/>
        </w:rPr>
        <w:t xml:space="preserve"> wliczo</w:t>
      </w:r>
      <w:r w:rsidR="00933DAF" w:rsidRPr="007C65F9">
        <w:rPr>
          <w:rFonts w:asciiTheme="minorHAnsi" w:hAnsiTheme="minorHAnsi" w:cstheme="minorHAnsi"/>
          <w:sz w:val="22"/>
          <w:szCs w:val="22"/>
        </w:rPr>
        <w:t>ne wszelkie</w:t>
      </w:r>
      <w:r w:rsidRPr="007C65F9">
        <w:rPr>
          <w:rFonts w:asciiTheme="minorHAnsi" w:hAnsiTheme="minorHAnsi" w:cstheme="minorHAnsi"/>
          <w:sz w:val="22"/>
          <w:szCs w:val="22"/>
        </w:rPr>
        <w:t xml:space="preserve"> koszt</w:t>
      </w:r>
      <w:r w:rsidR="00933DAF" w:rsidRPr="007C65F9">
        <w:rPr>
          <w:rFonts w:asciiTheme="minorHAnsi" w:hAnsiTheme="minorHAnsi" w:cstheme="minorHAnsi"/>
          <w:sz w:val="22"/>
          <w:szCs w:val="22"/>
        </w:rPr>
        <w:t xml:space="preserve">y związane z realizacją Przedmiotu </w:t>
      </w:r>
      <w:r w:rsidR="00E545FE">
        <w:rPr>
          <w:rFonts w:asciiTheme="minorHAnsi" w:hAnsiTheme="minorHAnsi" w:cstheme="minorHAnsi"/>
          <w:sz w:val="22"/>
          <w:szCs w:val="22"/>
        </w:rPr>
        <w:t>umowy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 xml:space="preserve"> jakie będzie ponosił Wykonawca, w tym podatek VAT, </w:t>
      </w:r>
      <w:r w:rsidR="00AD2A26" w:rsidRPr="007C65F9">
        <w:rPr>
          <w:rFonts w:asciiTheme="minorHAnsi" w:eastAsiaTheme="minorEastAsia" w:hAnsiTheme="minorHAnsi" w:cstheme="minorHAnsi"/>
          <w:bCs/>
          <w:sz w:val="22"/>
          <w:szCs w:val="22"/>
        </w:rPr>
        <w:t xml:space="preserve">koszty świadczeń gwarancyjnych, ewentualnych licencji na oprogramowanie, </w:t>
      </w:r>
      <w:r w:rsidR="00933DAF" w:rsidRPr="007C65F9">
        <w:rPr>
          <w:rFonts w:asciiTheme="minorHAnsi" w:eastAsiaTheme="minorEastAsia" w:hAnsiTheme="minorHAnsi" w:cstheme="minorHAnsi"/>
          <w:sz w:val="22"/>
          <w:szCs w:val="22"/>
        </w:rPr>
        <w:t xml:space="preserve">koszty ubezpieczenia i dostarczenia </w:t>
      </w:r>
      <w:r w:rsidR="00E545FE">
        <w:rPr>
          <w:rFonts w:asciiTheme="minorHAnsi" w:eastAsiaTheme="minorEastAsia" w:hAnsiTheme="minorHAnsi" w:cstheme="minorHAnsi"/>
          <w:sz w:val="22"/>
          <w:szCs w:val="22"/>
        </w:rPr>
        <w:t xml:space="preserve">Asortymentu </w:t>
      </w:r>
      <w:r w:rsidR="00933DAF" w:rsidRPr="007C65F9">
        <w:rPr>
          <w:rFonts w:asciiTheme="minorHAnsi" w:eastAsiaTheme="minorEastAsia" w:hAnsiTheme="minorHAnsi" w:cstheme="minorHAnsi"/>
          <w:sz w:val="22"/>
          <w:szCs w:val="22"/>
        </w:rPr>
        <w:t xml:space="preserve">do siedziby Zamawiającego 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 xml:space="preserve">oraz wykonanie wszystkich innych obowiązków Wykonawcy, niezbędnych do zrealizowania Przedmiotu </w:t>
      </w:r>
      <w:r w:rsidR="00E545FE">
        <w:rPr>
          <w:rFonts w:asciiTheme="minorHAnsi" w:eastAsiaTheme="minorEastAsia" w:hAnsiTheme="minorHAnsi" w:cstheme="minorHAnsi"/>
          <w:bCs/>
          <w:sz w:val="22"/>
          <w:szCs w:val="22"/>
        </w:rPr>
        <w:t>umowy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>, zgodnie z SWZ i umową. Nie uwzględnienie powyższego przez Wykonawcę w zaoferowan</w:t>
      </w:r>
      <w:r w:rsidR="00F94ECC">
        <w:rPr>
          <w:rFonts w:asciiTheme="minorHAnsi" w:eastAsiaTheme="minorEastAsia" w:hAnsiTheme="minorHAnsi" w:cstheme="minorHAnsi"/>
          <w:bCs/>
          <w:sz w:val="22"/>
          <w:szCs w:val="22"/>
        </w:rPr>
        <w:t>ych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przez niego cen</w:t>
      </w:r>
      <w:r w:rsidR="00F94ECC">
        <w:rPr>
          <w:rFonts w:asciiTheme="minorHAnsi" w:eastAsiaTheme="minorEastAsia" w:hAnsiTheme="minorHAnsi" w:cstheme="minorHAnsi"/>
          <w:bCs/>
          <w:sz w:val="22"/>
          <w:szCs w:val="22"/>
        </w:rPr>
        <w:t>ach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 xml:space="preserve"> nie będzie stanowić podstawy do ponoszenia przez Zamawiającego jakichkolwiek dodatkowych kosztów w</w:t>
      </w:r>
      <w:r w:rsidR="001C2A94" w:rsidRPr="007C65F9">
        <w:rPr>
          <w:rFonts w:asciiTheme="minorHAnsi" w:eastAsiaTheme="minorEastAsia" w:hAnsiTheme="minorHAnsi" w:cstheme="minorHAnsi"/>
          <w:bCs/>
          <w:sz w:val="22"/>
          <w:szCs w:val="22"/>
        </w:rPr>
        <w:t> </w:t>
      </w:r>
      <w:r w:rsidR="00933DAF" w:rsidRPr="007C65F9">
        <w:rPr>
          <w:rFonts w:asciiTheme="minorHAnsi" w:eastAsiaTheme="minorEastAsia" w:hAnsiTheme="minorHAnsi" w:cstheme="minorHAnsi"/>
          <w:bCs/>
          <w:sz w:val="22"/>
          <w:szCs w:val="22"/>
        </w:rPr>
        <w:t>terminie późniejszym.</w:t>
      </w:r>
    </w:p>
    <w:p w14:paraId="5C4EE939" w14:textId="77777777" w:rsidR="001405D6" w:rsidRPr="007C65F9" w:rsidRDefault="001405D6" w:rsidP="00E545FE">
      <w:pPr>
        <w:numPr>
          <w:ilvl w:val="0"/>
          <w:numId w:val="67"/>
        </w:numPr>
        <w:tabs>
          <w:tab w:val="left" w:pos="284"/>
        </w:tabs>
        <w:spacing w:before="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Strony wzajemnie oświadczają, iż są płatnikami podatku VAT.</w:t>
      </w:r>
    </w:p>
    <w:p w14:paraId="5A561948" w14:textId="77777777" w:rsidR="001405D6" w:rsidRPr="007C65F9" w:rsidRDefault="001405D6" w:rsidP="00D50D2C">
      <w:pPr>
        <w:spacing w:before="0" w:line="288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NIP </w:t>
      </w:r>
      <w:r w:rsidRPr="007C65F9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7C65F9">
        <w:rPr>
          <w:rFonts w:asciiTheme="minorHAnsi" w:hAnsiTheme="minorHAnsi" w:cstheme="minorHAnsi"/>
          <w:sz w:val="22"/>
          <w:szCs w:val="22"/>
        </w:rPr>
        <w:tab/>
        <w:t>777-00-02-062</w:t>
      </w:r>
    </w:p>
    <w:p w14:paraId="3414B660" w14:textId="77777777" w:rsidR="001405D6" w:rsidRPr="007C65F9" w:rsidRDefault="001405D6" w:rsidP="00D50D2C">
      <w:pPr>
        <w:spacing w:before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NIP </w:t>
      </w:r>
      <w:r w:rsidRPr="007C65F9">
        <w:rPr>
          <w:rFonts w:asciiTheme="minorHAnsi" w:hAnsiTheme="minorHAnsi" w:cstheme="minorHAnsi"/>
          <w:bCs/>
          <w:sz w:val="22"/>
          <w:szCs w:val="22"/>
        </w:rPr>
        <w:t>Wykonawcy</w:t>
      </w:r>
      <w:r w:rsidR="00D34692" w:rsidRPr="007C65F9">
        <w:rPr>
          <w:rFonts w:asciiTheme="minorHAnsi" w:hAnsiTheme="minorHAnsi" w:cstheme="minorHAnsi"/>
          <w:bCs/>
          <w:sz w:val="22"/>
          <w:szCs w:val="22"/>
        </w:rPr>
        <w:t xml:space="preserve">       ……..</w:t>
      </w:r>
      <w:r w:rsidRPr="007C65F9">
        <w:rPr>
          <w:rFonts w:asciiTheme="minorHAnsi" w:hAnsiTheme="minorHAnsi" w:cstheme="minorHAnsi"/>
          <w:sz w:val="22"/>
          <w:szCs w:val="22"/>
        </w:rPr>
        <w:t>……………….</w:t>
      </w:r>
    </w:p>
    <w:p w14:paraId="2C1398BA" w14:textId="201C86B9" w:rsidR="00270C83" w:rsidRPr="00270C83" w:rsidRDefault="00E6750A" w:rsidP="007F4118">
      <w:pPr>
        <w:numPr>
          <w:ilvl w:val="0"/>
          <w:numId w:val="68"/>
        </w:numPr>
        <w:tabs>
          <w:tab w:val="clear" w:pos="1420"/>
          <w:tab w:val="num" w:pos="360"/>
        </w:tabs>
        <w:suppressAutoHyphens/>
        <w:spacing w:before="0" w:line="288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Dostarczenie Asortymentu, objętego pojedynczym zapotrzebowaniem zostanie potwierdzone przez</w:t>
      </w:r>
      <w:r w:rsidR="00270C83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 xml:space="preserve"> Strony podpisaniem protokołu dostarczenia danego zapotrzebowania. Protokół ten nie stanowi podstawy do wystawienia faktury, dlatego</w:t>
      </w:r>
      <w:r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 xml:space="preserve"> </w:t>
      </w:r>
      <w:r w:rsidR="009E61FC" w:rsidRPr="007C65F9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Wykonawca</w:t>
      </w:r>
      <w:r w:rsidR="00270C83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 xml:space="preserve"> nie może wraz z protokołem dostarczenia danego zapotrzebowania dostarczyć faktury (faktura </w:t>
      </w:r>
      <w:r w:rsidR="00270C83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lastRenderedPageBreak/>
        <w:t xml:space="preserve">zostanie zwrócona Wykonawcy, jako wystawiona niezgodnie z umową). Wzór protokołu dostarczenia stanowi załącznik nr </w:t>
      </w:r>
      <w:r w:rsidR="00E12C32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2</w:t>
      </w:r>
      <w:r w:rsidR="00270C83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 xml:space="preserve"> do umowy.</w:t>
      </w:r>
    </w:p>
    <w:p w14:paraId="1C8E0359" w14:textId="2E0D2A01" w:rsidR="00270C83" w:rsidRDefault="00270C83" w:rsidP="007F4118">
      <w:pPr>
        <w:suppressAutoHyphens/>
        <w:spacing w:before="0" w:line="288" w:lineRule="auto"/>
        <w:ind w:left="28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Osoby odpowiedzialne za podpisanie protokołu dostarczenia danego zapotrzebowania są:</w:t>
      </w:r>
    </w:p>
    <w:p w14:paraId="4A11352A" w14:textId="4D9357C1" w:rsidR="00270C83" w:rsidRDefault="00270C83" w:rsidP="00270C83">
      <w:pPr>
        <w:pStyle w:val="Akapitzlist"/>
        <w:numPr>
          <w:ilvl w:val="2"/>
          <w:numId w:val="68"/>
        </w:numPr>
        <w:suppressAutoHyphens/>
        <w:spacing w:before="0" w:after="160"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Po stronie Zamawiającego: </w:t>
      </w:r>
      <w:r w:rsidR="002B7BB5">
        <w:rPr>
          <w:rFonts w:asciiTheme="minorHAnsi" w:eastAsiaTheme="minorEastAsia" w:hAnsiTheme="minorHAnsi" w:cstheme="minorHAnsi"/>
          <w:sz w:val="22"/>
          <w:szCs w:val="22"/>
        </w:rPr>
        <w:t>……………………………………………………..</w:t>
      </w:r>
    </w:p>
    <w:p w14:paraId="098AE4E5" w14:textId="7332B50A" w:rsidR="005E4B57" w:rsidRDefault="005E4B57" w:rsidP="00270C83">
      <w:pPr>
        <w:pStyle w:val="Akapitzlist"/>
        <w:numPr>
          <w:ilvl w:val="2"/>
          <w:numId w:val="68"/>
        </w:numPr>
        <w:suppressAutoHyphens/>
        <w:spacing w:before="0" w:after="160"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Po stronie Wykonawcy: …………………………………………………………..</w:t>
      </w:r>
    </w:p>
    <w:p w14:paraId="2315C73E" w14:textId="759E1AFF" w:rsidR="007F4118" w:rsidRPr="007F4118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bCs/>
          <w:sz w:val="22"/>
          <w:szCs w:val="22"/>
        </w:rPr>
        <w:t xml:space="preserve">Po dostarczeniu </w:t>
      </w:r>
      <w:r>
        <w:rPr>
          <w:rFonts w:asciiTheme="minorHAnsi" w:hAnsiTheme="minorHAnsi" w:cstheme="minorHAnsi"/>
          <w:bCs/>
          <w:sz w:val="22"/>
          <w:szCs w:val="22"/>
        </w:rPr>
        <w:t>Asortymentu</w:t>
      </w:r>
      <w:r w:rsidRPr="007F4118">
        <w:rPr>
          <w:rFonts w:asciiTheme="minorHAnsi" w:hAnsiTheme="minorHAnsi" w:cstheme="minorHAnsi"/>
          <w:bCs/>
          <w:sz w:val="22"/>
          <w:szCs w:val="22"/>
        </w:rPr>
        <w:t>, potwierdzonym protokołem dostarczenia objętego danym, pojedynczym zapotrzebowaniem, w</w:t>
      </w:r>
      <w:r w:rsidRPr="007F4118">
        <w:rPr>
          <w:rFonts w:asciiTheme="minorHAnsi" w:hAnsiTheme="minorHAnsi" w:cstheme="minorHAnsi"/>
          <w:sz w:val="22"/>
          <w:szCs w:val="22"/>
        </w:rPr>
        <w:t xml:space="preserve"> ciągu 5 dni od dnia obustronnego podpisania protokołu dostarczenia danego</w:t>
      </w:r>
      <w:r w:rsidR="004B7E66">
        <w:rPr>
          <w:rFonts w:asciiTheme="minorHAnsi" w:hAnsiTheme="minorHAnsi" w:cstheme="minorHAnsi"/>
          <w:sz w:val="22"/>
          <w:szCs w:val="22"/>
        </w:rPr>
        <w:t xml:space="preserve"> </w:t>
      </w:r>
      <w:r w:rsidRPr="007F4118">
        <w:rPr>
          <w:rFonts w:asciiTheme="minorHAnsi" w:hAnsiTheme="minorHAnsi" w:cstheme="minorHAnsi"/>
          <w:sz w:val="22"/>
          <w:szCs w:val="22"/>
        </w:rPr>
        <w:t xml:space="preserve">zapotrzebowania Zamawiający sprawdzi, czy dostarczony </w:t>
      </w:r>
      <w:r>
        <w:rPr>
          <w:rFonts w:asciiTheme="minorHAnsi" w:hAnsiTheme="minorHAnsi" w:cstheme="minorHAnsi"/>
          <w:sz w:val="22"/>
          <w:szCs w:val="22"/>
        </w:rPr>
        <w:t>Asortymentu</w:t>
      </w:r>
      <w:r w:rsidRPr="007F4118">
        <w:rPr>
          <w:rFonts w:asciiTheme="minorHAnsi" w:hAnsiTheme="minorHAnsi" w:cstheme="minorHAnsi"/>
          <w:sz w:val="22"/>
          <w:szCs w:val="22"/>
        </w:rPr>
        <w:t xml:space="preserve"> jest zgodny z danym zapotrzebowaniem, SWZ, ofertą Wykonawcy i niniejszą umową oraz prawidłowo funkcjonuje. </w:t>
      </w:r>
    </w:p>
    <w:p w14:paraId="158956DD" w14:textId="0FA47314" w:rsidR="007F4118" w:rsidRPr="00E12C32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Style w:val="c41"/>
          <w:rFonts w:asciiTheme="minorHAnsi" w:hAnsiTheme="minorHAnsi" w:cstheme="minorHAnsi"/>
          <w:bCs/>
          <w:sz w:val="22"/>
          <w:szCs w:val="22"/>
        </w:rPr>
      </w:pPr>
      <w:r w:rsidRPr="007F4118">
        <w:rPr>
          <w:rFonts w:asciiTheme="minorHAnsi" w:hAnsiTheme="minorHAnsi" w:cstheme="minorHAnsi"/>
          <w:bCs/>
          <w:sz w:val="22"/>
          <w:szCs w:val="22"/>
        </w:rPr>
        <w:t xml:space="preserve">W przypadku stwierdzenia przez Zamawiającego, że dostarczony </w:t>
      </w:r>
      <w:r w:rsidR="007C2214">
        <w:rPr>
          <w:rFonts w:asciiTheme="minorHAnsi" w:hAnsiTheme="minorHAnsi" w:cstheme="minorHAnsi"/>
          <w:bCs/>
          <w:sz w:val="22"/>
          <w:szCs w:val="22"/>
        </w:rPr>
        <w:t>Asortyment</w:t>
      </w:r>
      <w:r w:rsidRPr="007F4118">
        <w:rPr>
          <w:rFonts w:asciiTheme="minorHAnsi" w:hAnsiTheme="minorHAnsi" w:cstheme="minorHAnsi"/>
          <w:bCs/>
          <w:sz w:val="22"/>
          <w:szCs w:val="22"/>
        </w:rPr>
        <w:t xml:space="preserve"> jest zgodny z</w:t>
      </w:r>
      <w:r w:rsidR="007C2214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7F4118">
        <w:rPr>
          <w:rFonts w:asciiTheme="minorHAnsi" w:hAnsiTheme="minorHAnsi" w:cstheme="minorHAnsi"/>
          <w:bCs/>
          <w:sz w:val="22"/>
          <w:szCs w:val="22"/>
        </w:rPr>
        <w:t>WZ, ofertą Wykonawcy i niniejszą umową oraz prawidłowo funkcjonuje Zamawiający i</w:t>
      </w:r>
      <w:r w:rsidR="007C2214">
        <w:rPr>
          <w:rFonts w:asciiTheme="minorHAnsi" w:hAnsiTheme="minorHAnsi" w:cstheme="minorHAnsi"/>
          <w:bCs/>
          <w:sz w:val="22"/>
          <w:szCs w:val="22"/>
        </w:rPr>
        <w:t> </w:t>
      </w:r>
      <w:r w:rsidRPr="007F4118">
        <w:rPr>
          <w:rFonts w:asciiTheme="minorHAnsi" w:hAnsiTheme="minorHAnsi" w:cstheme="minorHAnsi"/>
          <w:bCs/>
          <w:sz w:val="22"/>
          <w:szCs w:val="22"/>
        </w:rPr>
        <w:t>Wykonawca podpiszą protokół zdawczo</w:t>
      </w:r>
      <w:r w:rsidR="00A742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4118">
        <w:rPr>
          <w:rFonts w:asciiTheme="minorHAnsi" w:hAnsiTheme="minorHAnsi" w:cstheme="minorHAnsi"/>
          <w:bCs/>
          <w:sz w:val="22"/>
          <w:szCs w:val="22"/>
        </w:rPr>
        <w:t>-</w:t>
      </w:r>
      <w:r w:rsidR="00A742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4118">
        <w:rPr>
          <w:rFonts w:asciiTheme="minorHAnsi" w:hAnsiTheme="minorHAnsi" w:cstheme="minorHAnsi"/>
          <w:bCs/>
          <w:sz w:val="22"/>
          <w:szCs w:val="22"/>
        </w:rPr>
        <w:t xml:space="preserve">odbiorczy </w:t>
      </w:r>
      <w:r w:rsidR="007C2214">
        <w:rPr>
          <w:rFonts w:asciiTheme="minorHAnsi" w:hAnsiTheme="minorHAnsi" w:cstheme="minorHAnsi"/>
          <w:bCs/>
          <w:sz w:val="22"/>
          <w:szCs w:val="22"/>
        </w:rPr>
        <w:t>Asortymentu</w:t>
      </w:r>
      <w:r w:rsidRPr="007F4118">
        <w:rPr>
          <w:rFonts w:asciiTheme="minorHAnsi" w:hAnsiTheme="minorHAnsi" w:cstheme="minorHAnsi"/>
          <w:bCs/>
          <w:sz w:val="22"/>
          <w:szCs w:val="22"/>
        </w:rPr>
        <w:t xml:space="preserve"> objętego danym zapotrzebowaniem, którego wzór zawarto w </w:t>
      </w:r>
      <w:r w:rsidRPr="00E12C32">
        <w:rPr>
          <w:rFonts w:asciiTheme="minorHAnsi" w:hAnsiTheme="minorHAnsi" w:cstheme="minorHAnsi"/>
          <w:bCs/>
          <w:sz w:val="22"/>
          <w:szCs w:val="22"/>
        </w:rPr>
        <w:t>załączniku nr 3 do umowy.</w:t>
      </w:r>
    </w:p>
    <w:p w14:paraId="50D61EBF" w14:textId="77777777" w:rsidR="007F4118" w:rsidRPr="007F4118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Osoby odpowiedzialne za realizację umowy, w tym podpisanie protokołu zdawczo-odbiorczego danego zapotrzebowania: </w:t>
      </w:r>
    </w:p>
    <w:p w14:paraId="416663A6" w14:textId="26DD77A6" w:rsidR="007F4118" w:rsidRPr="007F4118" w:rsidRDefault="007F4118" w:rsidP="007F4118">
      <w:pPr>
        <w:numPr>
          <w:ilvl w:val="1"/>
          <w:numId w:val="68"/>
        </w:numPr>
        <w:tabs>
          <w:tab w:val="clear" w:pos="340"/>
          <w:tab w:val="num" w:pos="-360"/>
        </w:tabs>
        <w:spacing w:before="0" w:line="288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po stronie Zamawiającego: </w:t>
      </w:r>
      <w:r w:rsidR="002B7BB5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="007C2214">
        <w:rPr>
          <w:rFonts w:asciiTheme="minorHAnsi" w:hAnsiTheme="minorHAnsi" w:cstheme="minorHAnsi"/>
          <w:sz w:val="22"/>
          <w:szCs w:val="22"/>
        </w:rPr>
        <w:t xml:space="preserve"> </w:t>
      </w:r>
      <w:r w:rsidRPr="007F4118">
        <w:rPr>
          <w:rFonts w:asciiTheme="minorHAnsi" w:hAnsiTheme="minorHAnsi" w:cstheme="minorHAnsi"/>
          <w:sz w:val="22"/>
          <w:szCs w:val="22"/>
        </w:rPr>
        <w:t xml:space="preserve"> lub </w:t>
      </w:r>
      <w:r w:rsidR="002B7BB5">
        <w:rPr>
          <w:rFonts w:asciiTheme="minorHAnsi" w:hAnsiTheme="minorHAnsi" w:cstheme="minorHAnsi"/>
          <w:sz w:val="22"/>
          <w:szCs w:val="22"/>
        </w:rPr>
        <w:t xml:space="preserve">……………………………………… </w:t>
      </w:r>
      <w:r w:rsidRPr="007F4118">
        <w:rPr>
          <w:rFonts w:asciiTheme="minorHAnsi" w:hAnsiTheme="minorHAnsi" w:cstheme="minorHAnsi"/>
          <w:sz w:val="22"/>
          <w:szCs w:val="22"/>
        </w:rPr>
        <w:t>albo osoby zainteresowane realizacją zamówienia dla danego zapotrzebowania wskazane imiennie przez wymienionego na wstępie;</w:t>
      </w:r>
    </w:p>
    <w:p w14:paraId="10099E1D" w14:textId="77777777" w:rsidR="007F4118" w:rsidRPr="007F4118" w:rsidRDefault="007F4118" w:rsidP="007F4118">
      <w:pPr>
        <w:numPr>
          <w:ilvl w:val="1"/>
          <w:numId w:val="68"/>
        </w:numPr>
        <w:tabs>
          <w:tab w:val="clear" w:pos="340"/>
          <w:tab w:val="num" w:pos="-360"/>
        </w:tabs>
        <w:spacing w:before="0" w:line="288" w:lineRule="auto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po stronie Wykonawcy: ....................................... </w:t>
      </w:r>
    </w:p>
    <w:p w14:paraId="5C038AF6" w14:textId="69DB51B4" w:rsidR="007F4118" w:rsidRPr="007F4118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Podpisanie przez Zamawiającego protokołu zdawczo-odbiorczego </w:t>
      </w:r>
      <w:r w:rsidR="007C2214">
        <w:rPr>
          <w:rFonts w:asciiTheme="minorHAnsi" w:hAnsiTheme="minorHAnsi" w:cstheme="minorHAnsi"/>
          <w:sz w:val="22"/>
          <w:szCs w:val="22"/>
        </w:rPr>
        <w:t>Asortymentu</w:t>
      </w:r>
      <w:r w:rsidRPr="007F4118">
        <w:rPr>
          <w:rFonts w:asciiTheme="minorHAnsi" w:hAnsiTheme="minorHAnsi" w:cstheme="minorHAnsi"/>
          <w:sz w:val="22"/>
          <w:szCs w:val="22"/>
        </w:rPr>
        <w:t xml:space="preserve"> nie wyklucza dochodzenia roszczeń z tytułu rękojmi i gwarancji w przypadku wykrycia wad Przedmiotu zamówienia w terminie późniejszym.</w:t>
      </w:r>
    </w:p>
    <w:p w14:paraId="0EF6E3B3" w14:textId="1146F3B6" w:rsidR="007F4118" w:rsidRPr="007F4118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W przypadku stwierdzenia w toku czynności sprawdzających, o których mowa w ust. </w:t>
      </w:r>
      <w:r w:rsidR="00157315">
        <w:rPr>
          <w:rFonts w:asciiTheme="minorHAnsi" w:hAnsiTheme="minorHAnsi" w:cstheme="minorHAnsi"/>
          <w:sz w:val="22"/>
          <w:szCs w:val="22"/>
        </w:rPr>
        <w:t>5</w:t>
      </w:r>
      <w:r w:rsidRPr="007F4118">
        <w:rPr>
          <w:rFonts w:asciiTheme="minorHAnsi" w:hAnsiTheme="minorHAnsi" w:cstheme="minorHAnsi"/>
          <w:sz w:val="22"/>
          <w:szCs w:val="22"/>
        </w:rPr>
        <w:t xml:space="preserve">, że dostarczony </w:t>
      </w:r>
      <w:r w:rsidR="007C2214">
        <w:rPr>
          <w:rFonts w:asciiTheme="minorHAnsi" w:hAnsiTheme="minorHAnsi" w:cstheme="minorHAnsi"/>
          <w:sz w:val="22"/>
          <w:szCs w:val="22"/>
        </w:rPr>
        <w:t>Asortyment</w:t>
      </w:r>
      <w:r w:rsidRPr="007F4118">
        <w:rPr>
          <w:rFonts w:asciiTheme="minorHAnsi" w:hAnsiTheme="minorHAnsi" w:cstheme="minorHAnsi"/>
          <w:sz w:val="22"/>
          <w:szCs w:val="22"/>
        </w:rPr>
        <w:t xml:space="preserve"> nie jest zgodny postanowieniami SWZ, niniejszą umową oraz ofertą Wykonawcy lub nie funkcjonuje prawidłowo, zostanie sporządzony i podpisany przez Wykonawcę i Zamawiającego protokół rozbieżności, w którym:</w:t>
      </w:r>
    </w:p>
    <w:p w14:paraId="308A05D2" w14:textId="1ED747A8" w:rsidR="007F4118" w:rsidRPr="007F4118" w:rsidRDefault="007F4118" w:rsidP="007F4118">
      <w:pPr>
        <w:pStyle w:val="Akapitzlist"/>
        <w:numPr>
          <w:ilvl w:val="7"/>
          <w:numId w:val="68"/>
        </w:numPr>
        <w:tabs>
          <w:tab w:val="clear" w:pos="5760"/>
          <w:tab w:val="num" w:pos="271"/>
        </w:tabs>
        <w:spacing w:before="0" w:line="288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zawarty zostanie wykaz stwierdzonych wad lub nieprawidłowości w funkcjonowaniu lub niezgodności dostarczonego </w:t>
      </w:r>
      <w:r w:rsidR="007C2214">
        <w:rPr>
          <w:rFonts w:asciiTheme="minorHAnsi" w:hAnsiTheme="minorHAnsi" w:cstheme="minorHAnsi"/>
          <w:sz w:val="22"/>
          <w:szCs w:val="22"/>
        </w:rPr>
        <w:t>Asortymentu</w:t>
      </w:r>
      <w:r w:rsidRPr="007F4118">
        <w:rPr>
          <w:rFonts w:asciiTheme="minorHAnsi" w:hAnsiTheme="minorHAnsi" w:cstheme="minorHAnsi"/>
          <w:sz w:val="22"/>
          <w:szCs w:val="22"/>
        </w:rPr>
        <w:t xml:space="preserve"> z postanowieniami SWZ, niniejszą umową oraz ofertą Wykonawcy;</w:t>
      </w:r>
    </w:p>
    <w:p w14:paraId="3A0E212E" w14:textId="77777777" w:rsidR="007F4118" w:rsidRPr="007F4118" w:rsidRDefault="007F4118" w:rsidP="007F4118">
      <w:pPr>
        <w:pStyle w:val="Akapitzlist"/>
        <w:numPr>
          <w:ilvl w:val="7"/>
          <w:numId w:val="68"/>
        </w:numPr>
        <w:tabs>
          <w:tab w:val="clear" w:pos="5760"/>
          <w:tab w:val="num" w:pos="271"/>
        </w:tabs>
        <w:spacing w:before="0" w:line="288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>określony zostanie termin i sposób usunięcia stwierdzonych wad, nieprawidłowości lub niezgodności.</w:t>
      </w:r>
    </w:p>
    <w:p w14:paraId="4B1BBE06" w14:textId="77777777" w:rsidR="007F4118" w:rsidRPr="007F4118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>W przypadku, gdy Wykonawca nie stawi się do sporządzenia lub podpisania protokołu rozbieżności w terminie wskazanym przez Zamawiającego, Zamawiający sporządzi taki protokół rozbieżności jednostronnie, zawiadamiając Wykonawcę o tym fakcie oraz wzywając go do usunięcia wad lub nieprawidłowości lub niezgodności w terminach wskazanych w protokole rozbieżności.</w:t>
      </w:r>
    </w:p>
    <w:p w14:paraId="0255BDA1" w14:textId="718B3E84" w:rsidR="007F4118" w:rsidRPr="00E12C32" w:rsidRDefault="007F4118" w:rsidP="007F4118">
      <w:pPr>
        <w:numPr>
          <w:ilvl w:val="0"/>
          <w:numId w:val="68"/>
        </w:numPr>
        <w:tabs>
          <w:tab w:val="clear" w:pos="1420"/>
          <w:tab w:val="num" w:pos="360"/>
        </w:tabs>
        <w:suppressAutoHyphens/>
        <w:spacing w:before="0"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7F4118">
        <w:rPr>
          <w:rFonts w:asciiTheme="minorHAnsi" w:hAnsiTheme="minorHAnsi" w:cstheme="minorHAnsi"/>
          <w:sz w:val="22"/>
          <w:szCs w:val="22"/>
        </w:rPr>
        <w:t xml:space="preserve">Jeżeli Wykonawca odmówi usunięcia stwierdzonych wad lub nieprawidłowości lub niezgodności w wyznaczonym terminie lub nie usunie ich w wyznaczonym terminie, Zamawiający może według swego uznania naliczyć karę umowną za opóźnienie </w:t>
      </w:r>
      <w:r w:rsidRPr="007F4118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7C2214">
        <w:rPr>
          <w:rFonts w:asciiTheme="minorHAnsi" w:hAnsiTheme="minorHAnsi" w:cstheme="minorHAnsi"/>
          <w:sz w:val="22"/>
          <w:szCs w:val="22"/>
        </w:rPr>
        <w:t> </w:t>
      </w:r>
      <w:r w:rsidRPr="007F4118">
        <w:rPr>
          <w:rFonts w:asciiTheme="minorHAnsi" w:hAnsiTheme="minorHAnsi" w:cstheme="minorHAnsi"/>
          <w:sz w:val="22"/>
          <w:szCs w:val="22"/>
        </w:rPr>
        <w:t>wysokości 0,1% wynagrodzenia brutto przysługującego Wykonawcy za daną część zamówienia za każdy rozpoczęty dzień opóźnienia albo odstąpić od umowy z winy Wykonawcy bez wyznaczania dodatkowego terminu</w:t>
      </w:r>
      <w:r w:rsidR="00E12C32">
        <w:rPr>
          <w:rFonts w:asciiTheme="minorHAnsi" w:hAnsiTheme="minorHAnsi" w:cstheme="minorHAnsi"/>
          <w:sz w:val="22"/>
          <w:szCs w:val="22"/>
        </w:rPr>
        <w:t>.</w:t>
      </w:r>
    </w:p>
    <w:p w14:paraId="1FE91BCF" w14:textId="6F8F8E45" w:rsidR="004C2238" w:rsidRPr="007C65F9" w:rsidRDefault="004C2238" w:rsidP="00E12C32">
      <w:pPr>
        <w:numPr>
          <w:ilvl w:val="0"/>
          <w:numId w:val="69"/>
        </w:numPr>
        <w:tabs>
          <w:tab w:val="clear" w:pos="1420"/>
          <w:tab w:val="left" w:pos="284"/>
          <w:tab w:val="num" w:pos="360"/>
        </w:tabs>
        <w:suppressAutoHyphens/>
        <w:spacing w:before="0" w:line="288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Podstawą do wystawienia faktury przez 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Wykonawcę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będzie podpisany przez Strony protokół zdawczo-odbiorczy </w:t>
      </w:r>
      <w:r w:rsidR="007C2214">
        <w:rPr>
          <w:rFonts w:asciiTheme="minorHAnsi" w:eastAsiaTheme="minorEastAsia" w:hAnsiTheme="minorHAnsi" w:cstheme="minorHAnsi"/>
          <w:sz w:val="22"/>
          <w:szCs w:val="22"/>
        </w:rPr>
        <w:t>Asortymentu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, o którym mowa </w:t>
      </w:r>
      <w:r w:rsidRPr="00E12C32">
        <w:rPr>
          <w:rFonts w:asciiTheme="minorHAnsi" w:eastAsiaTheme="minorEastAsia" w:hAnsiTheme="minorHAnsi" w:cstheme="minorHAnsi"/>
          <w:sz w:val="22"/>
          <w:szCs w:val="22"/>
        </w:rPr>
        <w:t xml:space="preserve">w ust. </w:t>
      </w:r>
      <w:r w:rsidR="00E12C32">
        <w:rPr>
          <w:rFonts w:asciiTheme="minorHAnsi" w:eastAsiaTheme="minorEastAsia" w:hAnsiTheme="minorHAnsi" w:cstheme="minorHAnsi"/>
          <w:sz w:val="22"/>
          <w:szCs w:val="22"/>
        </w:rPr>
        <w:t>6</w:t>
      </w:r>
      <w:r w:rsidRPr="00E12C32">
        <w:rPr>
          <w:rFonts w:asciiTheme="minorHAnsi" w:eastAsiaTheme="minorEastAsia" w:hAnsiTheme="minorHAnsi" w:cstheme="minorHAnsi"/>
          <w:sz w:val="22"/>
          <w:szCs w:val="22"/>
        </w:rPr>
        <w:t xml:space="preserve"> powyżej.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CDC922A" w14:textId="77777777" w:rsidR="00AC7052" w:rsidRPr="007C65F9" w:rsidRDefault="00AC7052" w:rsidP="00E12C32">
      <w:pPr>
        <w:numPr>
          <w:ilvl w:val="0"/>
          <w:numId w:val="69"/>
        </w:numPr>
        <w:tabs>
          <w:tab w:val="clear" w:pos="1420"/>
        </w:tabs>
        <w:suppressAutoHyphens/>
        <w:spacing w:before="0" w:line="288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eastAsiaTheme="minorEastAsia" w:hAnsiTheme="minorHAnsi" w:cstheme="minorHAnsi"/>
          <w:bCs/>
          <w:sz w:val="22"/>
          <w:szCs w:val="22"/>
          <w:lang w:eastAsia="zh-CN"/>
        </w:rPr>
        <w:t>Zamawiający</w:t>
      </w:r>
      <w:r w:rsidRPr="007C65F9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dokona przelewu wynagrodzenia Wykonawcy na jego konto, podane na fakturze, w terminie </w:t>
      </w:r>
      <w:r w:rsidRPr="007C65F9">
        <w:rPr>
          <w:rFonts w:asciiTheme="minorHAnsi" w:eastAsiaTheme="minorEastAsia" w:hAnsiTheme="minorHAnsi" w:cstheme="minorHAnsi"/>
          <w:b/>
          <w:sz w:val="22"/>
          <w:szCs w:val="22"/>
          <w:lang w:eastAsia="zh-CN"/>
        </w:rPr>
        <w:t>14</w:t>
      </w:r>
      <w:r w:rsidRPr="007C65F9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dni</w:t>
      </w:r>
      <w:r w:rsidRPr="007C65F9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od daty otrzymania prawidłowej i zgodnej z umową faktury. Zamawiający dopuszcza możliwość przesłania faktur drogą elektroniczną na adres: </w:t>
      </w:r>
      <w:hyperlink r:id="rId8" w:history="1">
        <w:r w:rsidRPr="007C65F9">
          <w:rPr>
            <w:rFonts w:asciiTheme="minorHAnsi" w:eastAsiaTheme="minorEastAsia" w:hAnsiTheme="minorHAnsi" w:cstheme="minorHAnsi"/>
            <w:color w:val="0000FF"/>
            <w:sz w:val="22"/>
            <w:szCs w:val="22"/>
            <w:u w:val="single"/>
            <w:lang w:eastAsia="zh-CN"/>
          </w:rPr>
          <w:t>faktura@ibch.poznan.pl</w:t>
        </w:r>
      </w:hyperlink>
      <w:r w:rsidRPr="007C65F9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lub dla Wykonawców zagranicznych </w:t>
      </w:r>
      <w:hyperlink r:id="rId9" w:history="1">
        <w:r w:rsidRPr="007C65F9">
          <w:rPr>
            <w:rFonts w:asciiTheme="minorHAnsi" w:eastAsiaTheme="minorEastAsia" w:hAnsiTheme="minorHAnsi" w:cstheme="minorHAnsi"/>
            <w:color w:val="0000FF"/>
            <w:sz w:val="22"/>
            <w:szCs w:val="22"/>
            <w:u w:val="single"/>
            <w:lang w:eastAsia="zh-CN"/>
          </w:rPr>
          <w:t>invoice@ibch.poznan.pl</w:t>
        </w:r>
      </w:hyperlink>
      <w:r w:rsidRPr="007C65F9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lub przesłania ustrukturyzowanej faktury za pośrednictwem Platformy Elektronicznego Fakturowania (zgodnie z zasadami określonymi w ustawie z dnia 9 listopada 2018r. o elektronicznym fakturowaniu w zamówieniach publicznych, koncesjach na roboty budowlane lub usługi oraz partnerstwie publiczno-prywatnym), wskazując jako identyfikator Zamawiającego numer GLN 5907696026909. Datą spełnienia świadczenia jest data obciążenia rachunku bankowego Zamawiającego.</w:t>
      </w:r>
    </w:p>
    <w:p w14:paraId="44E0376A" w14:textId="42739770" w:rsidR="00AC7052" w:rsidRPr="007C65F9" w:rsidRDefault="00AC7052" w:rsidP="00E12C32">
      <w:pPr>
        <w:numPr>
          <w:ilvl w:val="0"/>
          <w:numId w:val="69"/>
        </w:numPr>
        <w:tabs>
          <w:tab w:val="clear" w:pos="1420"/>
        </w:tabs>
        <w:suppressAutoHyphens/>
        <w:spacing w:before="0" w:line="288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W przypadku otrzymania faktury nieprawidłowej albo niezgodnej z umową </w:t>
      </w:r>
      <w:r w:rsidR="00BF0014">
        <w:rPr>
          <w:rFonts w:asciiTheme="minorHAnsi" w:eastAsiaTheme="minorEastAsia" w:hAnsiTheme="minorHAnsi" w:cstheme="minorHAnsi"/>
          <w:sz w:val="22"/>
          <w:szCs w:val="22"/>
        </w:rPr>
        <w:t>Z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amawiającemu przysługuje prawo odmowy jej zapłaty. </w:t>
      </w:r>
    </w:p>
    <w:p w14:paraId="68BAB566" w14:textId="77777777" w:rsidR="001405D6" w:rsidRPr="007C65F9" w:rsidRDefault="001405D6" w:rsidP="00E12C32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</w:p>
    <w:p w14:paraId="5DCDE65D" w14:textId="77777777" w:rsidR="001405D6" w:rsidRPr="007C65F9" w:rsidRDefault="001405D6" w:rsidP="00E12C32">
      <w:pPr>
        <w:pStyle w:val="Tekstpodstawowy32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Strony mają obowiązek niezwłocznego, pisemnego informowania się o wszelkich zmianach </w:t>
      </w:r>
      <w:r w:rsidR="009B1624" w:rsidRPr="007C65F9">
        <w:rPr>
          <w:rFonts w:asciiTheme="minorHAnsi" w:hAnsiTheme="minorHAnsi" w:cstheme="minorHAnsi"/>
          <w:sz w:val="22"/>
          <w:szCs w:val="22"/>
        </w:rPr>
        <w:t xml:space="preserve">swojego </w:t>
      </w:r>
      <w:r w:rsidRPr="007C65F9">
        <w:rPr>
          <w:rFonts w:asciiTheme="minorHAnsi" w:hAnsiTheme="minorHAnsi" w:cstheme="minorHAnsi"/>
          <w:sz w:val="22"/>
          <w:szCs w:val="22"/>
        </w:rPr>
        <w:t>statusu prawnego, o wszczęciu postępowania upadłościowego lub likwidacyjnego</w:t>
      </w:r>
      <w:r w:rsidR="00EA1D56" w:rsidRPr="007C65F9">
        <w:rPr>
          <w:rFonts w:asciiTheme="minorHAnsi" w:hAnsiTheme="minorHAnsi" w:cstheme="minorHAnsi"/>
          <w:sz w:val="22"/>
          <w:szCs w:val="22"/>
        </w:rPr>
        <w:t>,</w:t>
      </w:r>
      <w:r w:rsidRPr="007C65F9">
        <w:rPr>
          <w:rFonts w:asciiTheme="minorHAnsi" w:hAnsiTheme="minorHAnsi" w:cstheme="minorHAnsi"/>
          <w:sz w:val="22"/>
          <w:szCs w:val="22"/>
        </w:rPr>
        <w:t xml:space="preserve"> a</w:t>
      </w:r>
      <w:r w:rsidR="004D66B5" w:rsidRPr="007C65F9">
        <w:rPr>
          <w:rFonts w:asciiTheme="minorHAnsi" w:hAnsiTheme="minorHAnsi" w:cstheme="minorHAnsi"/>
          <w:sz w:val="22"/>
          <w:szCs w:val="22"/>
        </w:rPr>
        <w:t> </w:t>
      </w:r>
      <w:r w:rsidRPr="007C65F9">
        <w:rPr>
          <w:rFonts w:asciiTheme="minorHAnsi" w:hAnsiTheme="minorHAnsi" w:cstheme="minorHAnsi"/>
          <w:sz w:val="22"/>
          <w:szCs w:val="22"/>
        </w:rPr>
        <w:t>także o każdej zmianie adresu swojej siedziby.</w:t>
      </w:r>
    </w:p>
    <w:p w14:paraId="3F0B7599" w14:textId="77777777" w:rsidR="001405D6" w:rsidRPr="007C65F9" w:rsidRDefault="001405D6" w:rsidP="00C6344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35AB3311" w14:textId="77777777" w:rsidR="00AC7052" w:rsidRPr="007C65F9" w:rsidRDefault="001405D6" w:rsidP="00E12C32">
      <w:pPr>
        <w:numPr>
          <w:ilvl w:val="0"/>
          <w:numId w:val="37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59455C" w:rsidRPr="007C65F9">
        <w:rPr>
          <w:rFonts w:asciiTheme="minorHAnsi" w:hAnsiTheme="minorHAnsi" w:cstheme="minorHAnsi"/>
          <w:sz w:val="22"/>
          <w:szCs w:val="22"/>
        </w:rPr>
        <w:t>niedotrzymania terminu wykonania Przedmiotu umowy przez Wykonawcę</w:t>
      </w:r>
      <w:r w:rsidR="00AC7052" w:rsidRPr="007C65F9">
        <w:rPr>
          <w:rFonts w:asciiTheme="minorHAnsi" w:hAnsiTheme="minorHAnsi" w:cstheme="minorHAnsi"/>
          <w:sz w:val="22"/>
          <w:szCs w:val="22"/>
        </w:rPr>
        <w:t>:</w:t>
      </w:r>
    </w:p>
    <w:p w14:paraId="03D2EDC5" w14:textId="53308998" w:rsidR="00AC7052" w:rsidRPr="007C65F9" w:rsidRDefault="00AC7052" w:rsidP="00E12C32">
      <w:pPr>
        <w:pStyle w:val="Akapitzlist"/>
        <w:numPr>
          <w:ilvl w:val="7"/>
          <w:numId w:val="37"/>
        </w:numPr>
        <w:tabs>
          <w:tab w:val="clear" w:pos="3240"/>
        </w:tabs>
        <w:suppressAutoHyphens/>
        <w:spacing w:before="0" w:line="288" w:lineRule="auto"/>
        <w:ind w:left="567" w:hanging="283"/>
        <w:contextualSpacing/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dostarczenia </w:t>
      </w:r>
      <w:r w:rsidR="00BF0014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Asortymentu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(decyduje data podpisania przez Zamawiającego protokołu dostarczenia </w:t>
      </w:r>
      <w:r w:rsidR="002B6ADC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danego, pojedynczego zapotrzebowania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) z przyczyn leżących po stronie </w:t>
      </w:r>
      <w:r w:rsidRPr="007C65F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zh-CN"/>
        </w:rPr>
        <w:t>Wykonawcy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, </w:t>
      </w:r>
      <w:r w:rsidRPr="007C65F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zh-CN"/>
        </w:rPr>
        <w:t xml:space="preserve">Zamawiający 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naliczy karę umowną za </w:t>
      </w:r>
      <w:r w:rsidR="00AD2A26"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zwłokę 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w wysokości 0,1% wynagrodzenia brutto, </w:t>
      </w:r>
      <w:r w:rsidR="002B6ADC">
        <w:rPr>
          <w:rFonts w:asciiTheme="minorHAnsi" w:eastAsiaTheme="minorEastAsia" w:hAnsiTheme="minorHAnsi" w:cstheme="minorHAnsi"/>
          <w:sz w:val="22"/>
          <w:szCs w:val="22"/>
        </w:rPr>
        <w:t>przysługującego Wykonawcy za Przedmiot umowy objęty danym zapotrzebowaniem, którego zwłoka dotyczy, za każdy dzień zwłoki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14:paraId="4DF842D5" w14:textId="6ABA62D1" w:rsidR="00AC7052" w:rsidRPr="007C65F9" w:rsidRDefault="00AC7052" w:rsidP="00E12C32">
      <w:pPr>
        <w:numPr>
          <w:ilvl w:val="7"/>
          <w:numId w:val="37"/>
        </w:numPr>
        <w:tabs>
          <w:tab w:val="clear" w:pos="3240"/>
        </w:tabs>
        <w:suppressAutoHyphens/>
        <w:spacing w:before="0" w:line="288" w:lineRule="auto"/>
        <w:ind w:left="567" w:hanging="283"/>
        <w:contextualSpacing/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wykonania Przedmiotu </w:t>
      </w:r>
      <w:r w:rsidR="002B6ADC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umowy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(decyduje data podpisania przez Zamawiającego protokołu zdawczo-odbiorczego </w:t>
      </w:r>
      <w:r w:rsidR="002B6ADC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danego, pojedynczego zapotrzebowania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) z przyczyn leżących po stronie </w:t>
      </w:r>
      <w:r w:rsidRPr="007C65F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zh-CN"/>
        </w:rPr>
        <w:t>Wykonawcy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, </w:t>
      </w:r>
      <w:r w:rsidRPr="007C65F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zh-CN"/>
        </w:rPr>
        <w:t xml:space="preserve">Zamawiający 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naliczy karę umowną za zwłokę w</w:t>
      </w:r>
      <w:r w:rsidR="002B6ADC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 </w:t>
      </w:r>
      <w:r w:rsidRPr="007C65F9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wysokości 0,1% wynagrodzenia brutto, </w:t>
      </w:r>
      <w:r w:rsidR="002B6ADC">
        <w:rPr>
          <w:rFonts w:asciiTheme="minorHAnsi" w:eastAsiaTheme="minorEastAsia" w:hAnsiTheme="minorHAnsi" w:cstheme="minorHAnsi"/>
          <w:sz w:val="22"/>
          <w:szCs w:val="22"/>
        </w:rPr>
        <w:t>przysługującego Wykonawcy za Przedmiot umowy objęty danym zapotrzebowaniem, za każdy dzień zwłoki.</w:t>
      </w:r>
    </w:p>
    <w:p w14:paraId="4828BBEC" w14:textId="1EBD0818" w:rsidR="00AC7052" w:rsidRPr="007C65F9" w:rsidRDefault="00AC7052" w:rsidP="00E12C32">
      <w:pPr>
        <w:numPr>
          <w:ilvl w:val="0"/>
          <w:numId w:val="37"/>
        </w:numPr>
        <w:tabs>
          <w:tab w:val="left" w:pos="284"/>
        </w:tabs>
        <w:suppressAutoHyphens/>
        <w:spacing w:before="0" w:line="288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W przypadku, jeśli Zamawiający albo Wykonawca odstąpi od niniejszej umowy w całości lub części albo ją rozwiąże z przyczyn leżących po stronie Wykonawcy, wówczas Wykonawca zapłaci 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Zamawiającemu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karę umowną w wysokości 10% kwoty brutto wynagrodzenia Wykonawcy, </w:t>
      </w:r>
      <w:r w:rsidRPr="00692702">
        <w:rPr>
          <w:rFonts w:asciiTheme="minorHAnsi" w:eastAsiaTheme="minorEastAsia" w:hAnsiTheme="minorHAnsi" w:cstheme="minorHAnsi"/>
          <w:sz w:val="22"/>
          <w:szCs w:val="22"/>
        </w:rPr>
        <w:t>określonej w § 3 ust. 1,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B6ADC">
        <w:rPr>
          <w:rFonts w:asciiTheme="minorHAnsi" w:eastAsiaTheme="minorEastAsia" w:hAnsiTheme="minorHAnsi" w:cstheme="minorHAnsi"/>
          <w:sz w:val="22"/>
          <w:szCs w:val="22"/>
        </w:rPr>
        <w:t>pomniejszonej o wartość wynagrodzenia</w:t>
      </w:r>
      <w:r w:rsidR="00692702">
        <w:rPr>
          <w:rFonts w:asciiTheme="minorHAnsi" w:eastAsiaTheme="minorEastAsia" w:hAnsiTheme="minorHAnsi" w:cstheme="minorHAnsi"/>
          <w:sz w:val="22"/>
          <w:szCs w:val="22"/>
        </w:rPr>
        <w:t xml:space="preserve"> brutto Wykonawcy za prawidłowo zrealizowane dostawy (zapotrzebowania)</w:t>
      </w:r>
      <w:r w:rsidR="00157315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DBE1EB4" w14:textId="77777777" w:rsidR="000C23A3" w:rsidRPr="007C65F9" w:rsidRDefault="000C23A3" w:rsidP="00E12C32">
      <w:pPr>
        <w:numPr>
          <w:ilvl w:val="0"/>
          <w:numId w:val="37"/>
        </w:numPr>
        <w:tabs>
          <w:tab w:val="left" w:pos="284"/>
        </w:tabs>
        <w:suppressAutoHyphens/>
        <w:spacing w:before="0" w:line="288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W przypadku dwukrotnego stwierdzenia, że 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Wykonawca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nie wykonuje świadczeń z tytułu gwarancji albo wykonuje je niezgodnie z warunkami i terminami wskazanymi w niniejszej umowie, SWZ i jego ofercie, Z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amawiający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będzie uprawniony do naliczenia kary umownej 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za każdy następny przypadek niewykonania lub nienależytego wykonywania świadczeń gwarancyjnych, w wysokości 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20%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kwoty wynagrodzenia brutto Wykonawcy, o której mowa w </w:t>
      </w:r>
      <w:r w:rsidRPr="007C65F9">
        <w:rPr>
          <w:rFonts w:asciiTheme="minorHAnsi" w:eastAsiaTheme="minorEastAsia" w:hAnsiTheme="minorHAnsi" w:cstheme="minorHAnsi"/>
          <w:bCs/>
          <w:sz w:val="22"/>
          <w:szCs w:val="22"/>
        </w:rPr>
        <w:t>§ 3 ust. 1, za tą część zamówienia, której uchybienie dotyczy oraz będzie uprawniony do odstąpienia od umowy, z uwzględnieniem postanowień ust. 2 niniejszego paragrafu.</w:t>
      </w:r>
    </w:p>
    <w:p w14:paraId="61ACD4A7" w14:textId="77777777" w:rsidR="000C23A3" w:rsidRPr="007C65F9" w:rsidRDefault="000C23A3" w:rsidP="00692702">
      <w:pPr>
        <w:numPr>
          <w:ilvl w:val="0"/>
          <w:numId w:val="37"/>
        </w:numPr>
        <w:tabs>
          <w:tab w:val="left" w:pos="284"/>
        </w:tabs>
        <w:suppressAutoHyphens/>
        <w:spacing w:before="0" w:line="288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>W przypadku niemożności nawiązania przez Wykonawcę kontaktu z osobą odpowiedzialną za przyjęcie świadczenia gwarancyjnego, Wykonawca obowiązany jest przesłać informację o wykonaniu świadczenia gwarancyjnego mailem na adres: mkicula@ibch.poznan.pl.</w:t>
      </w:r>
    </w:p>
    <w:p w14:paraId="3E66EEC6" w14:textId="06367591" w:rsidR="00AC7052" w:rsidRPr="007C65F9" w:rsidRDefault="000C23A3" w:rsidP="00692702">
      <w:pPr>
        <w:pStyle w:val="Akapitzlist"/>
        <w:numPr>
          <w:ilvl w:val="0"/>
          <w:numId w:val="37"/>
        </w:numPr>
        <w:spacing w:before="0" w:line="288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eastAsiaTheme="minorEastAsia" w:hAnsiTheme="minorHAnsi" w:cstheme="minorHAnsi"/>
          <w:sz w:val="22"/>
          <w:szCs w:val="22"/>
        </w:rPr>
        <w:t>W przypadku niedotrzymania terminów reakcji</w:t>
      </w:r>
      <w:r w:rsidR="003D6863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>naprawy</w:t>
      </w:r>
      <w:r w:rsidR="003D6863">
        <w:rPr>
          <w:rFonts w:asciiTheme="minorHAnsi" w:eastAsiaTheme="minorEastAsia" w:hAnsiTheme="minorHAnsi" w:cstheme="minorHAnsi"/>
          <w:sz w:val="22"/>
          <w:szCs w:val="22"/>
        </w:rPr>
        <w:t xml:space="preserve"> lub wymiany Asortymentu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, określonych </w:t>
      </w:r>
      <w:r w:rsidRPr="00367CFC">
        <w:rPr>
          <w:rFonts w:asciiTheme="minorHAnsi" w:eastAsiaTheme="minorEastAsia" w:hAnsiTheme="minorHAnsi" w:cstheme="minorHAnsi"/>
          <w:sz w:val="22"/>
          <w:szCs w:val="22"/>
        </w:rPr>
        <w:t xml:space="preserve">w § 7 ust. 2, </w:t>
      </w:r>
      <w:r w:rsidRPr="00367CFC">
        <w:rPr>
          <w:rFonts w:asciiTheme="minorHAnsi" w:eastAsiaTheme="minorEastAsia" w:hAnsiTheme="minorHAnsi" w:cstheme="minorHAnsi"/>
          <w:bCs/>
          <w:sz w:val="22"/>
          <w:szCs w:val="22"/>
        </w:rPr>
        <w:t>Zamawiający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może naliczyć karę umowną w wysokości 0,5% od </w:t>
      </w:r>
      <w:r w:rsidR="003D6863">
        <w:rPr>
          <w:rFonts w:asciiTheme="minorHAnsi" w:eastAsiaTheme="minorEastAsia" w:hAnsiTheme="minorHAnsi" w:cstheme="minorHAnsi"/>
          <w:sz w:val="22"/>
          <w:szCs w:val="22"/>
        </w:rPr>
        <w:t>ceny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brutto </w:t>
      </w:r>
      <w:r w:rsidR="003D6863">
        <w:rPr>
          <w:rFonts w:asciiTheme="minorHAnsi" w:eastAsiaTheme="minorEastAsia" w:hAnsiTheme="minorHAnsi" w:cstheme="minorHAnsi"/>
          <w:sz w:val="22"/>
          <w:szCs w:val="22"/>
        </w:rPr>
        <w:t>danego Asortymentu (zgodnie z ofertą</w:t>
      </w:r>
      <w:r w:rsidR="00F67E79">
        <w:rPr>
          <w:rFonts w:asciiTheme="minorHAnsi" w:eastAsiaTheme="minorEastAsia" w:hAnsiTheme="minorHAnsi" w:cstheme="minorHAnsi"/>
          <w:sz w:val="22"/>
          <w:szCs w:val="22"/>
        </w:rPr>
        <w:t xml:space="preserve"> Wykonawcy</w:t>
      </w:r>
      <w:r w:rsidR="003D6863">
        <w:rPr>
          <w:rFonts w:asciiTheme="minorHAnsi" w:eastAsiaTheme="minorEastAsia" w:hAnsiTheme="minorHAnsi" w:cstheme="minorHAnsi"/>
          <w:sz w:val="22"/>
          <w:szCs w:val="22"/>
        </w:rPr>
        <w:t xml:space="preserve">), 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>, które</w:t>
      </w:r>
      <w:r w:rsidR="001D5DD8">
        <w:rPr>
          <w:rFonts w:asciiTheme="minorHAnsi" w:eastAsiaTheme="minorEastAsia" w:hAnsiTheme="minorHAnsi" w:cstheme="minorHAnsi"/>
          <w:sz w:val="22"/>
          <w:szCs w:val="22"/>
        </w:rPr>
        <w:t>go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zwłoka dotyczy, za każdy rozpoczęty dzień zwłoki. Kary tej nie nalicza się, jeżeli Zamawiający sk</w:t>
      </w:r>
      <w:r w:rsidR="001D5DD8">
        <w:rPr>
          <w:rFonts w:asciiTheme="minorHAnsi" w:eastAsiaTheme="minorEastAsia" w:hAnsiTheme="minorHAnsi" w:cstheme="minorHAnsi"/>
          <w:sz w:val="22"/>
          <w:szCs w:val="22"/>
        </w:rPr>
        <w:t>orzystał z 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>uprawnienia, o którym mowa w ust. 3 niniejszego paragrafu</w:t>
      </w:r>
      <w:r w:rsidR="001D5DD8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7C65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DE2EF2F" w14:textId="77777777" w:rsidR="001405D6" w:rsidRPr="007C65F9" w:rsidRDefault="001405D6" w:rsidP="00692702">
      <w:pPr>
        <w:numPr>
          <w:ilvl w:val="0"/>
          <w:numId w:val="37"/>
        </w:numPr>
        <w:spacing w:before="0" w:line="288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</w:rPr>
        <w:t>Naliczanie kar umownych z poszczególnych tytułów wskazanych w niniejszym paragrafie jest niezależne od siebie.</w:t>
      </w:r>
    </w:p>
    <w:p w14:paraId="55FE9BF7" w14:textId="77777777" w:rsidR="001405D6" w:rsidRPr="007C65F9" w:rsidRDefault="001405D6" w:rsidP="00781262">
      <w:pPr>
        <w:numPr>
          <w:ilvl w:val="0"/>
          <w:numId w:val="37"/>
        </w:numPr>
        <w:spacing w:before="0" w:line="276" w:lineRule="auto"/>
        <w:rPr>
          <w:rStyle w:val="c41"/>
          <w:rFonts w:asciiTheme="minorHAnsi" w:hAnsiTheme="minorHAnsi" w:cstheme="minorHAnsi"/>
          <w:sz w:val="22"/>
          <w:szCs w:val="22"/>
        </w:rPr>
      </w:pPr>
      <w:r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Zapłata kary umownej nie wyłącza </w:t>
      </w:r>
      <w:r w:rsidR="00EA31F1"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możliwości </w:t>
      </w:r>
      <w:r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żądania </w:t>
      </w:r>
      <w:r w:rsidR="00EA31F1"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przez Zamawiającego </w:t>
      </w:r>
      <w:r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odszkodowania przenoszącego wysokość zastrzeżonej kary umownej. </w:t>
      </w:r>
    </w:p>
    <w:p w14:paraId="23B22DEC" w14:textId="77777777" w:rsidR="001405D6" w:rsidRPr="007C65F9" w:rsidRDefault="001405D6" w:rsidP="00781262">
      <w:pPr>
        <w:numPr>
          <w:ilvl w:val="0"/>
          <w:numId w:val="37"/>
        </w:numPr>
        <w:spacing w:before="0" w:after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Łączna wartość kar umownych </w:t>
      </w:r>
      <w:r w:rsidR="00EA31F1"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nie może przekroczyć </w:t>
      </w:r>
      <w:r w:rsidR="000C23A3" w:rsidRPr="007C65F9">
        <w:rPr>
          <w:rStyle w:val="c41"/>
          <w:rFonts w:asciiTheme="minorHAnsi" w:hAnsiTheme="minorHAnsi" w:cstheme="minorHAnsi"/>
          <w:sz w:val="22"/>
          <w:szCs w:val="22"/>
        </w:rPr>
        <w:t>4</w:t>
      </w:r>
      <w:r w:rsidR="00CC0CDF" w:rsidRPr="007C65F9">
        <w:rPr>
          <w:rStyle w:val="c41"/>
          <w:rFonts w:asciiTheme="minorHAnsi" w:hAnsiTheme="minorHAnsi" w:cstheme="minorHAnsi"/>
          <w:sz w:val="22"/>
          <w:szCs w:val="22"/>
        </w:rPr>
        <w:t>0</w:t>
      </w:r>
      <w:r w:rsidRPr="007C65F9">
        <w:rPr>
          <w:rStyle w:val="c41"/>
          <w:rFonts w:asciiTheme="minorHAnsi" w:hAnsiTheme="minorHAnsi" w:cstheme="minorHAnsi"/>
          <w:sz w:val="22"/>
          <w:szCs w:val="22"/>
        </w:rPr>
        <w:t xml:space="preserve">% wynagrodzenia brutto. </w:t>
      </w:r>
    </w:p>
    <w:p w14:paraId="05986C63" w14:textId="77777777" w:rsidR="002A500B" w:rsidRPr="007C65F9" w:rsidRDefault="001405D6" w:rsidP="002A500B">
      <w:pPr>
        <w:spacing w:line="276" w:lineRule="auto"/>
        <w:ind w:left="4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4382C78A" w14:textId="00FBA3AC" w:rsidR="00720EA1" w:rsidRPr="007C65F9" w:rsidRDefault="00F67E79" w:rsidP="004B7E66">
      <w:pPr>
        <w:spacing w:before="0" w:line="276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Zgodnie z art. 455 ust. 1 pkt 1 ustawy </w:t>
      </w:r>
      <w:proofErr w:type="spellStart"/>
      <w:r w:rsidR="001405D6" w:rsidRPr="007C65F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1405D6" w:rsidRPr="007C65F9">
        <w:rPr>
          <w:rFonts w:asciiTheme="minorHAnsi" w:hAnsiTheme="minorHAnsi" w:cstheme="minorHAnsi"/>
          <w:bCs/>
          <w:sz w:val="22"/>
          <w:szCs w:val="22"/>
        </w:rPr>
        <w:t xml:space="preserve"> Zamawiający przewiduje możliwość zmiany zawartej umowy bez przeprowadzenia nowego postępowania</w:t>
      </w:r>
      <w:r w:rsidR="00426FE8" w:rsidRPr="007C6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05D6" w:rsidRPr="007C65F9">
        <w:rPr>
          <w:rFonts w:asciiTheme="minorHAnsi" w:hAnsiTheme="minorHAnsi" w:cstheme="minorHAnsi"/>
          <w:bCs/>
          <w:sz w:val="22"/>
          <w:szCs w:val="22"/>
        </w:rPr>
        <w:t>o udzielenie zamówienia w zakresie:</w:t>
      </w:r>
      <w:r w:rsidR="00FA608E" w:rsidRPr="007C65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B2DCE1B" w14:textId="7657FC96" w:rsidR="001405D6" w:rsidRPr="004B7E66" w:rsidRDefault="001405D6" w:rsidP="004B7E66">
      <w:pPr>
        <w:pStyle w:val="Akapitzlist"/>
        <w:numPr>
          <w:ilvl w:val="0"/>
          <w:numId w:val="78"/>
        </w:numPr>
        <w:spacing w:before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zmiany dotyczącej 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>sprzętu/oprogramowania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w sytuacji, gdy nastąpi wycofanie danego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modelu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0726F" w:rsidRPr="004B7E66">
        <w:rPr>
          <w:rFonts w:asciiTheme="minorHAnsi" w:hAnsiTheme="minorHAnsi" w:cstheme="minorHAnsi"/>
          <w:color w:val="000000"/>
          <w:sz w:val="22"/>
          <w:szCs w:val="22"/>
        </w:rPr>
        <w:t>typu/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>wersji)</w:t>
      </w:r>
      <w:r w:rsidR="0030726F"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z produkcji a dostępny będzie 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sprzęt/oprogramowanie 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>inny o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> parametrach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nie gorszych niż wynikające z</w:t>
      </w:r>
      <w:r w:rsidR="001E2924" w:rsidRPr="004B7E6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>umowy, pod warunkiem, że nowa cena nie będzie wyższa niż wskazana w</w:t>
      </w:r>
      <w:r w:rsidR="00505B8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>ofercie</w:t>
      </w:r>
      <w:r w:rsidR="000122B9"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(tzn. sprzęt oprogramowanie zamienny/zamienne może mieć cenę niższą albo równą cenie ofertowej)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; wycofanie </w:t>
      </w:r>
      <w:r w:rsidR="001D5DD8" w:rsidRPr="004B7E66">
        <w:rPr>
          <w:rFonts w:asciiTheme="minorHAnsi" w:hAnsiTheme="minorHAnsi" w:cstheme="minorHAnsi"/>
          <w:color w:val="000000"/>
          <w:sz w:val="22"/>
          <w:szCs w:val="22"/>
        </w:rPr>
        <w:t>modelu (typu, wersji)</w:t>
      </w:r>
      <w:r w:rsidR="0030726F"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z produkcji Wykonawca musi pisemnie udokumentować, </w:t>
      </w:r>
    </w:p>
    <w:p w14:paraId="1B839609" w14:textId="2D6B73BB" w:rsidR="000122B9" w:rsidRPr="004B7E66" w:rsidRDefault="000122B9" w:rsidP="004B7E66">
      <w:pPr>
        <w:pStyle w:val="Akapitzlist"/>
        <w:numPr>
          <w:ilvl w:val="0"/>
          <w:numId w:val="78"/>
        </w:numPr>
        <w:spacing w:before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B7E66">
        <w:rPr>
          <w:rFonts w:asciiTheme="minorHAnsi" w:hAnsiTheme="minorHAnsi" w:cstheme="minorHAnsi"/>
          <w:color w:val="000000"/>
          <w:sz w:val="22"/>
          <w:szCs w:val="22"/>
        </w:rPr>
        <w:t>zmiany dotyczącej dostarczanego sprzętu/oprogramowania w sytuacji, gdy producent nie będzie mógł dostarczyć sprzętu/oprogramowania w terminie wyznaczonym w umowie, a Zamawiający nie będzie mógł przedłużyć terminu realizacji przedmiotu umowy w związku z koniecznością terminowego wydatkowania środków finansowych (sankcja utraty środków finansowych); pod warunkiem, że dostępny będzie sprzęt/oprogramowanie o parametrach nie gorszych niż wynikające z SWZ, umowy i oferty Wykonawcy oraz że cena nie będzie wyższa niż wskazana w ofercie (tzn. sprzęt/oprogramowanie zamienny/zamienne może mieć cenę niższą albo równą cenie ofertowej),</w:t>
      </w:r>
    </w:p>
    <w:p w14:paraId="221FA340" w14:textId="54DF8D5A" w:rsidR="000122B9" w:rsidRPr="004B7E66" w:rsidRDefault="000122B9" w:rsidP="004B7E66">
      <w:pPr>
        <w:pStyle w:val="Akapitzlist"/>
        <w:numPr>
          <w:ilvl w:val="0"/>
          <w:numId w:val="78"/>
        </w:numPr>
        <w:spacing w:before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B7E66">
        <w:rPr>
          <w:rFonts w:asciiTheme="minorHAnsi" w:hAnsiTheme="minorHAnsi" w:cstheme="minorHAnsi"/>
          <w:color w:val="000000"/>
          <w:sz w:val="22"/>
          <w:szCs w:val="22"/>
        </w:rPr>
        <w:t xml:space="preserve">zmiany dotyczącej dostarczanego przedmiotu umowy w sytuacji, gdy powstała możliwość́ zastosowania nowszych i korzystniejszych dla Zamawiającego rozwiązań́ technologicznych, technicznych lub w dziedzinie oprogramowania, </w:t>
      </w:r>
      <w:r w:rsidRPr="004B7E6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niż te istniejące w chwili zawarcia Umowy, nie powodujących zmiany zawartej umowy, </w:t>
      </w:r>
    </w:p>
    <w:p w14:paraId="77489488" w14:textId="29781371" w:rsidR="001405D6" w:rsidRPr="004B7E66" w:rsidRDefault="00505B89" w:rsidP="004B7E66">
      <w:pPr>
        <w:pStyle w:val="Akapitzlist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zmiany terminu wykonania Przedmiotu </w:t>
      </w:r>
      <w:r w:rsidR="00720EA1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umowy 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w przypadku wystąpienia zdarzenia uznawanego jako siła wyższa, tj. zdarzenia zewnętrznego, niemożliwego lub prawie niemożliwego do przewidzenia, którego skutkom nie można zapobiec, nieobowiązującego w dacie zawarcia umowy</w:t>
      </w:r>
      <w:r w:rsidR="00426FE8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(np. wprowadzenie nowych zakazów w</w:t>
      </w:r>
      <w:r w:rsidR="001E2924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związku </w:t>
      </w:r>
      <w:r w:rsidR="008D3BD1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obowiązującym stanem epidemii, strajki generalne, działania zbrojne, wywłaszczenia, etc.), uniemożliwiającego/wstrzymującego realizację Przedmiotu </w:t>
      </w:r>
      <w:r w:rsidR="008E0C2C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umowy</w:t>
      </w:r>
      <w:r w:rsidR="001405D6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, co Wynajmujący musi wykazać</w:t>
      </w:r>
      <w:r w:rsidR="004C2647"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9E76512" w14:textId="60B8587A" w:rsidR="000122B9" w:rsidRPr="004B7E66" w:rsidRDefault="000122B9" w:rsidP="004B7E66">
      <w:pPr>
        <w:pStyle w:val="Akapitzlist"/>
        <w:numPr>
          <w:ilvl w:val="0"/>
          <w:numId w:val="79"/>
        </w:numPr>
        <w:spacing w:before="0" w:line="288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zmniejszenia zakresu i ilości dostarczanego asortymentu oraz związane z tym zmniejszenia wartości umowy, wynikające z przyczyn niezależnych od Zamawiającego lub Wykonawcy, które to przyczyny każda ze Stron musi udokumentować; nie dotyczy to niewyczerpania złożonymi </w:t>
      </w:r>
      <w:proofErr w:type="spellStart"/>
      <w:r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>zapotrzebowaniami</w:t>
      </w:r>
      <w:proofErr w:type="spellEnd"/>
      <w:r w:rsidRPr="004B7E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ilości asortymentu określonej w formularzu ofertowym.</w:t>
      </w:r>
    </w:p>
    <w:p w14:paraId="3677247C" w14:textId="77777777" w:rsidR="001405D6" w:rsidRPr="007C65F9" w:rsidRDefault="001405D6" w:rsidP="00781262">
      <w:pPr>
        <w:numPr>
          <w:ilvl w:val="0"/>
          <w:numId w:val="41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</w:rPr>
        <w:t>Strona występująca o zmianę postanowień umowy zobowiązana jest do wykazania zaistnienia okoliczności, na które powołuje się, jako podstawę zmiany umowy oraz winna przestawiać pisemny wniosek o zmianę postanowień umowy zawierający:</w:t>
      </w:r>
    </w:p>
    <w:p w14:paraId="13BF8549" w14:textId="77777777" w:rsidR="001405D6" w:rsidRPr="007C65F9" w:rsidRDefault="001405D6" w:rsidP="00781262">
      <w:pPr>
        <w:numPr>
          <w:ilvl w:val="0"/>
          <w:numId w:val="43"/>
        </w:numPr>
        <w:autoSpaceDE w:val="0"/>
        <w:autoSpaceDN w:val="0"/>
        <w:adjustRightInd w:val="0"/>
        <w:spacing w:before="0" w:line="276" w:lineRule="auto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</w:rPr>
        <w:t>określenie rodzaju zmiany,</w:t>
      </w:r>
    </w:p>
    <w:p w14:paraId="35690C00" w14:textId="77777777" w:rsidR="001405D6" w:rsidRPr="007C65F9" w:rsidRDefault="001405D6" w:rsidP="00781262">
      <w:pPr>
        <w:numPr>
          <w:ilvl w:val="0"/>
          <w:numId w:val="43"/>
        </w:numPr>
        <w:autoSpaceDE w:val="0"/>
        <w:autoSpaceDN w:val="0"/>
        <w:adjustRightInd w:val="0"/>
        <w:spacing w:before="0" w:line="276" w:lineRule="auto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</w:rPr>
        <w:t>określenie zakresu zmiany,</w:t>
      </w:r>
    </w:p>
    <w:p w14:paraId="19FE249C" w14:textId="77777777" w:rsidR="001405D6" w:rsidRPr="007C65F9" w:rsidRDefault="001405D6" w:rsidP="00781262">
      <w:pPr>
        <w:numPr>
          <w:ilvl w:val="0"/>
          <w:numId w:val="43"/>
        </w:numPr>
        <w:autoSpaceDE w:val="0"/>
        <w:autoSpaceDN w:val="0"/>
        <w:adjustRightInd w:val="0"/>
        <w:spacing w:before="0" w:line="276" w:lineRule="auto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bCs/>
          <w:color w:val="000000"/>
          <w:sz w:val="22"/>
          <w:szCs w:val="22"/>
        </w:rPr>
        <w:t>określenie warunków wprowadzenia zmian.</w:t>
      </w:r>
    </w:p>
    <w:p w14:paraId="45CF2886" w14:textId="77777777" w:rsidR="001405D6" w:rsidRPr="007C65F9" w:rsidRDefault="001405D6" w:rsidP="00781262">
      <w:pPr>
        <w:numPr>
          <w:ilvl w:val="0"/>
          <w:numId w:val="41"/>
        </w:numPr>
        <w:tabs>
          <w:tab w:val="clear" w:pos="720"/>
        </w:tabs>
        <w:spacing w:before="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Propozycja zmian nie może prowadzić do modyfikacji ogólnego charakteru umowy</w:t>
      </w:r>
      <w:r w:rsidR="00FA608E" w:rsidRPr="007C65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7526AD5" w14:textId="77777777" w:rsidR="00FA608E" w:rsidRPr="007C65F9" w:rsidRDefault="00FA608E" w:rsidP="00781262">
      <w:pPr>
        <w:pStyle w:val="Default"/>
        <w:numPr>
          <w:ilvl w:val="0"/>
          <w:numId w:val="4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Zmiana postanowień zawartej umowy jest także dopuszczalna w przypadkach określonych w art. 455 ust. 1 pkt-y 2) – 4) oraz ust. 2 ustawy </w:t>
      </w:r>
      <w:proofErr w:type="spellStart"/>
      <w:r w:rsidRPr="007C65F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7C65F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93229" w14:textId="77777777" w:rsidR="00FA608E" w:rsidRPr="007C65F9" w:rsidRDefault="00FA608E" w:rsidP="00781262">
      <w:pPr>
        <w:pStyle w:val="Default"/>
        <w:numPr>
          <w:ilvl w:val="0"/>
          <w:numId w:val="4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Zmiana umowy wymaga zachowania formy pisemnej</w:t>
      </w:r>
      <w:r w:rsidR="00720EA1" w:rsidRPr="007C65F9">
        <w:rPr>
          <w:rFonts w:asciiTheme="minorHAnsi" w:hAnsiTheme="minorHAnsi" w:cstheme="minorHAnsi"/>
          <w:bCs/>
          <w:sz w:val="22"/>
          <w:szCs w:val="22"/>
        </w:rPr>
        <w:t xml:space="preserve"> lub elektronicznej</w:t>
      </w:r>
      <w:r w:rsidR="006A4F0D" w:rsidRPr="007C65F9">
        <w:rPr>
          <w:rFonts w:asciiTheme="minorHAnsi" w:hAnsiTheme="minorHAnsi" w:cstheme="minorHAnsi"/>
          <w:bCs/>
          <w:sz w:val="22"/>
          <w:szCs w:val="22"/>
        </w:rPr>
        <w:t>,</w:t>
      </w:r>
      <w:r w:rsidR="006A4F0D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6A4F0D" w:rsidRPr="007C65F9">
        <w:rPr>
          <w:rFonts w:asciiTheme="minorHAnsi" w:hAnsiTheme="minorHAnsi" w:cstheme="minorHAnsi"/>
          <w:bCs/>
          <w:sz w:val="22"/>
          <w:szCs w:val="22"/>
        </w:rPr>
        <w:t>pod rygorem nieważności</w:t>
      </w:r>
      <w:r w:rsidRPr="007C65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66455A" w14:textId="77777777" w:rsidR="00FA608E" w:rsidRPr="007C65F9" w:rsidRDefault="00FA608E" w:rsidP="00781262">
      <w:pPr>
        <w:pStyle w:val="Default"/>
        <w:numPr>
          <w:ilvl w:val="0"/>
          <w:numId w:val="4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Zamawiający, zgodnie z art. 456 ust. 1 pkt 1) może odstąpić od umowy, w terminie 30 dni od dnia powzięcia wiadomości o zaistnieniu istotnej zmiany okoliczności powodującej, że wykonanie umowy nie leży w interesie publicznym, czego nie można było przewidzieć w chwili zawarcia umowy, lub dalsze wykonywanie umowy może zagrozić podstawowemu interesowi bezpieczeństwa państwa lub bezpieczeństwu publicznemu</w:t>
      </w:r>
    </w:p>
    <w:p w14:paraId="407F94A4" w14:textId="77777777" w:rsidR="002A500B" w:rsidRPr="007C65F9" w:rsidRDefault="00FA608E" w:rsidP="001C2A94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 takim wypadku Wykonawca może żądać jedynie wynagrodzenia należnego mu z tytułu wykonanej części umowy.</w:t>
      </w:r>
    </w:p>
    <w:p w14:paraId="797636A9" w14:textId="77777777" w:rsidR="001405D6" w:rsidRPr="007C65F9" w:rsidRDefault="001405D6" w:rsidP="00C6344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75183872"/>
      <w:r w:rsidRPr="007C65F9">
        <w:rPr>
          <w:rFonts w:asciiTheme="minorHAnsi" w:hAnsiTheme="minorHAnsi" w:cstheme="minorHAnsi"/>
          <w:b/>
          <w:bCs/>
          <w:sz w:val="22"/>
          <w:szCs w:val="22"/>
        </w:rPr>
        <w:t>§ 7</w:t>
      </w:r>
      <w:bookmarkEnd w:id="4"/>
      <w:r w:rsidRPr="007C65F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1BDE7D" w14:textId="335C7B73" w:rsidR="001405D6" w:rsidRPr="007C65F9" w:rsidRDefault="001405D6" w:rsidP="00781262">
      <w:pPr>
        <w:numPr>
          <w:ilvl w:val="0"/>
          <w:numId w:val="39"/>
        </w:numPr>
        <w:spacing w:before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Wykonawca</w:t>
      </w:r>
      <w:r w:rsidRPr="007C65F9">
        <w:rPr>
          <w:rFonts w:asciiTheme="minorHAnsi" w:hAnsiTheme="minorHAnsi" w:cstheme="minorHAnsi"/>
          <w:sz w:val="22"/>
          <w:szCs w:val="22"/>
        </w:rPr>
        <w:t xml:space="preserve"> zobowiązuje się wystawić do dostarczonego </w:t>
      </w:r>
      <w:r w:rsidR="004D4614">
        <w:rPr>
          <w:rFonts w:asciiTheme="minorHAnsi" w:hAnsiTheme="minorHAnsi" w:cstheme="minorHAnsi"/>
          <w:sz w:val="22"/>
          <w:szCs w:val="22"/>
        </w:rPr>
        <w:t>Asortymentu</w:t>
      </w:r>
      <w:r w:rsidRPr="007C65F9">
        <w:rPr>
          <w:rFonts w:asciiTheme="minorHAnsi" w:hAnsiTheme="minorHAnsi" w:cstheme="minorHAnsi"/>
          <w:sz w:val="22"/>
          <w:szCs w:val="22"/>
        </w:rPr>
        <w:t xml:space="preserve"> kartę gwarancyjną lub inne dokument mający charakter karty gwarancyjnej, który będzie doręczony Zamawiającemu w dniu podpisania protokołu zdawczo</w:t>
      </w:r>
      <w:r w:rsidR="008D3BD1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2A500B" w:rsidRPr="007C65F9">
        <w:rPr>
          <w:rFonts w:asciiTheme="minorHAnsi" w:hAnsiTheme="minorHAnsi" w:cstheme="minorHAnsi"/>
          <w:sz w:val="22"/>
          <w:szCs w:val="22"/>
        </w:rPr>
        <w:t>–</w:t>
      </w:r>
      <w:r w:rsidR="008D3BD1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</w:rPr>
        <w:t>odbiorczego</w:t>
      </w:r>
      <w:r w:rsidR="002A500B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4D4614">
        <w:rPr>
          <w:rFonts w:asciiTheme="minorHAnsi" w:hAnsiTheme="minorHAnsi" w:cstheme="minorHAnsi"/>
          <w:sz w:val="22"/>
          <w:szCs w:val="22"/>
        </w:rPr>
        <w:t>Asortymentu</w:t>
      </w:r>
      <w:r w:rsidR="002A500B" w:rsidRPr="007C65F9">
        <w:rPr>
          <w:rFonts w:asciiTheme="minorHAnsi" w:hAnsiTheme="minorHAnsi" w:cstheme="minorHAnsi"/>
          <w:sz w:val="22"/>
          <w:szCs w:val="22"/>
        </w:rPr>
        <w:t xml:space="preserve"> dla </w:t>
      </w:r>
      <w:r w:rsidR="004D4614">
        <w:rPr>
          <w:rFonts w:asciiTheme="minorHAnsi" w:hAnsiTheme="minorHAnsi" w:cstheme="minorHAnsi"/>
          <w:sz w:val="22"/>
          <w:szCs w:val="22"/>
        </w:rPr>
        <w:t>danego, pojedynczego zamówienia</w:t>
      </w:r>
      <w:r w:rsidRPr="007C65F9">
        <w:rPr>
          <w:rFonts w:asciiTheme="minorHAnsi" w:hAnsiTheme="minorHAnsi" w:cstheme="minorHAnsi"/>
          <w:sz w:val="22"/>
          <w:szCs w:val="22"/>
        </w:rPr>
        <w:t xml:space="preserve"> i będ</w:t>
      </w:r>
      <w:r w:rsidR="002A500B" w:rsidRPr="007C65F9">
        <w:rPr>
          <w:rFonts w:asciiTheme="minorHAnsi" w:hAnsiTheme="minorHAnsi" w:cstheme="minorHAnsi"/>
          <w:sz w:val="22"/>
          <w:szCs w:val="22"/>
        </w:rPr>
        <w:t>ą</w:t>
      </w:r>
      <w:r w:rsidRPr="007C65F9">
        <w:rPr>
          <w:rFonts w:asciiTheme="minorHAnsi" w:hAnsiTheme="minorHAnsi" w:cstheme="minorHAnsi"/>
          <w:sz w:val="22"/>
          <w:szCs w:val="22"/>
        </w:rPr>
        <w:t xml:space="preserve"> wystawion</w:t>
      </w:r>
      <w:r w:rsidR="002A500B" w:rsidRPr="007C65F9">
        <w:rPr>
          <w:rFonts w:asciiTheme="minorHAnsi" w:hAnsiTheme="minorHAnsi" w:cstheme="minorHAnsi"/>
          <w:sz w:val="22"/>
          <w:szCs w:val="22"/>
        </w:rPr>
        <w:t>e</w:t>
      </w:r>
      <w:r w:rsidRPr="007C65F9">
        <w:rPr>
          <w:rFonts w:asciiTheme="minorHAnsi" w:hAnsiTheme="minorHAnsi" w:cstheme="minorHAnsi"/>
          <w:sz w:val="22"/>
          <w:szCs w:val="22"/>
        </w:rPr>
        <w:t xml:space="preserve"> z datą podpisania tego protokołu.</w:t>
      </w:r>
    </w:p>
    <w:p w14:paraId="13334D3C" w14:textId="16F059A5" w:rsidR="00D34692" w:rsidRDefault="001405D6" w:rsidP="00781262">
      <w:pPr>
        <w:numPr>
          <w:ilvl w:val="0"/>
          <w:numId w:val="39"/>
        </w:numPr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7C65F9">
        <w:rPr>
          <w:rFonts w:asciiTheme="minorHAnsi" w:hAnsiTheme="minorHAnsi" w:cstheme="minorHAnsi"/>
          <w:sz w:val="22"/>
          <w:szCs w:val="22"/>
        </w:rPr>
        <w:t xml:space="preserve">udziela gwarancji na dostarczone Urządzenie według następujących zasad: </w:t>
      </w:r>
    </w:p>
    <w:p w14:paraId="1DABCC3C" w14:textId="39197D6F" w:rsidR="00D50D2C" w:rsidRDefault="00D50D2C" w:rsidP="00D50D2C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21EDDB46" w14:textId="27A4FA16" w:rsidR="00D50D2C" w:rsidRDefault="00D50D2C" w:rsidP="00D50D2C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7F1AE133" w14:textId="77777777" w:rsidR="00D50D2C" w:rsidRPr="007C65F9" w:rsidRDefault="00D50D2C" w:rsidP="00D50D2C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26B8E3" w14:textId="59A74795" w:rsidR="001405D6" w:rsidRDefault="001405D6" w:rsidP="00781262">
      <w:pPr>
        <w:pStyle w:val="Akapitzlist"/>
        <w:numPr>
          <w:ilvl w:val="1"/>
          <w:numId w:val="39"/>
        </w:numPr>
        <w:tabs>
          <w:tab w:val="clear" w:pos="1440"/>
          <w:tab w:val="left" w:pos="284"/>
          <w:tab w:val="num" w:pos="567"/>
          <w:tab w:val="right" w:pos="8789"/>
        </w:tabs>
        <w:spacing w:line="276" w:lineRule="auto"/>
        <w:ind w:hanging="1156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lastRenderedPageBreak/>
        <w:t>Terminy:</w:t>
      </w:r>
    </w:p>
    <w:tbl>
      <w:tblPr>
        <w:tblW w:w="893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5595"/>
        <w:gridCol w:w="993"/>
        <w:gridCol w:w="780"/>
        <w:gridCol w:w="1120"/>
      </w:tblGrid>
      <w:tr w:rsidR="004C209D" w:rsidRPr="004C209D" w14:paraId="65B558E9" w14:textId="77777777" w:rsidTr="00DB2AC0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36575" w14:textId="77777777" w:rsidR="004C209D" w:rsidRPr="00516F26" w:rsidRDefault="004C209D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L.p.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8136B" w14:textId="77777777" w:rsidR="004C209D" w:rsidRPr="00516F26" w:rsidRDefault="004C209D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884" w14:textId="77777777" w:rsidR="004C209D" w:rsidRPr="00516F26" w:rsidRDefault="004C209D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Gwarancja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21EDC" w14:textId="77777777" w:rsidR="004C209D" w:rsidRPr="00516F26" w:rsidRDefault="004C209D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Czas reakcji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6AC86" w14:textId="77777777" w:rsidR="004C209D" w:rsidRPr="00516F26" w:rsidRDefault="004C209D" w:rsidP="00D4408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6F26">
              <w:rPr>
                <w:rFonts w:asciiTheme="majorHAnsi" w:hAnsiTheme="majorHAnsi" w:cstheme="majorHAnsi"/>
                <w:b/>
                <w:bCs/>
              </w:rPr>
              <w:t>Czas naprawy</w:t>
            </w:r>
          </w:p>
        </w:tc>
      </w:tr>
      <w:tr w:rsidR="00DB2AC0" w:rsidRPr="004C209D" w14:paraId="4D02253B" w14:textId="77777777" w:rsidTr="00DB2AC0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0C06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12BF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płyta główna (ATX, AM4, B550, DDR4,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x16,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x16 (x4), 3x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x1, 1x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x4/​SATA), 1x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x4/​SATA), 1x HDMI 2.1,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3.1 (10Gb/​s, B550), 1x USB-A 3.1 (10Gb/​s, B550), 4x USB-A 3.0 (5Gb/​s), 2x USB-A 2.0 (480Mb/​s), 1x 2.5GBase-T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RTL8125B-CG), 5x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Toslink</w:t>
            </w:r>
            <w:proofErr w:type="spellEnd"/>
            <w:r w:rsidRPr="00516F26">
              <w:rPr>
                <w:rFonts w:asciiTheme="majorHAnsi" w:hAnsiTheme="majorHAnsi" w:cstheme="majorHAnsi"/>
              </w:rPr>
              <w:t>, np. ASUS TUF Gaming B550-Plus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198B3" w14:textId="55DAD8B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CBD462" w14:textId="29D547D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9F86C5" w14:textId="76319A6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6BC6865" w14:textId="77777777" w:rsidTr="00DB2AC0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B375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64C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płyta główna (ATX, AM4, X570, DDR4, 2x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x16 (1x x16, 1x x4), 3x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x1, 2x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4.0 x4/​SATA, 22110/​2280/​2260/​2242), 1x HDMI 1.4b (CPU),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 (CPU), 1x USB-C 3.1 (X570), 2x USB-A 3.1 (X570), 4x USB-A 3.0,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LAN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L8200A), 5x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Toslink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combo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PS/​2 Np. ASUS TUF Gaming X570-Plus (90MB1180-M0EAY0)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45F1C" w14:textId="47B9190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319FF2" w14:textId="0168622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D1DA9D" w14:textId="1C89280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EFDC88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D966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EB6B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6 rdzeni / 12 wątków min.  3,7 GHz (4,6GHz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7701" w14:textId="230324D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23555B" w14:textId="6A23D00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8E3E6E" w14:textId="7AF09D9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2E02792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35A6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F2BE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8 rdzeni / 16 wątków min.  3,8 GHz (4,7GHz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52A7F" w14:textId="4AA96ED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AC063B" w14:textId="6B002EB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7D2D6" w14:textId="010CD58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981F6F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ADEF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9465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12 rdzeni / 24 wątków min.  3,7 GHz (4,8GHz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1997" w14:textId="610E68C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1AE56" w14:textId="7805CFC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DA1C71" w14:textId="1200658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13636D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D1CE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9BCD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16 rdzeni / 32 wątków min.  3,8 GHz (4,7GHz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DE9BB" w14:textId="00D5798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0C872C" w14:textId="2134840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AA6D77" w14:textId="76B9AE2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9640E7B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289F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34A2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AM4,  min.  6 rdzeni / 12 wątków  min.  3,9 GHz (4,4 GHz Turbo),  litografia max. 7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Radeon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RX Vega,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A551" w14:textId="18A2DE9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2E487" w14:textId="76D1525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E5C931" w14:textId="575037E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2C34B78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C489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8D23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procesor  LGA1700,  min.  6 rdzeni / 12 wątków  min.  2,5 GHz (4,4 GHz Turbo),  litografia max.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Gen12 Xe, wersja  BOX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6801F" w14:textId="3B43394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DF8CF" w14:textId="38BEA6A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9EE4FB" w14:textId="050CF47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5C10D0A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3361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5DE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DDR3 4GB 1600MHz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4403" w14:textId="1CFA258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BE4AE" w14:textId="1A69DE1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00CCE3" w14:textId="6A796BD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F20D0AF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DF3A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A12C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32GB 3200MHz, CL max. 16, wysokość max do 35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61E5" w14:textId="437DEF5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B3C7F" w14:textId="4984FA2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FCB7B8" w14:textId="0D7E4B0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0E90966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27DF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6ABD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16GB 3200MHz, CL max. 16, wysokość max do 35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4BEC" w14:textId="5154249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C5706" w14:textId="39DF4A0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38D84" w14:textId="46287A3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89D790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A5F0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D5D2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DDR4 8GB 3200MHz, CL max. 16, wysokość max do 35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A6194" w14:textId="240C86F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E3326" w14:textId="67D2CA5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ACFE1E" w14:textId="1CAA26A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29C8B03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9AB6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0A94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4 GB DDR4 3200MHz, CL max 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674C" w14:textId="0FA301A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9C765" w14:textId="37DEA0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63400A" w14:textId="72C8685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708774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DC19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88CF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8 GB DDR4 3200MHz, CL max 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4BD5" w14:textId="7B8365E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4AEB45" w14:textId="7B52986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07514" w14:textId="2AACA08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DAF2AD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3BD2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228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pamięć RAM SO-DIMM 16 GB DDR4 3200MHz, CL max 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F501" w14:textId="7AE8D03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ADFE5B" w14:textId="4FD8459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03BE7A" w14:textId="36F2C1C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ACA29AF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BF9E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F3E21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pamięć RAM SO-DIMM 4 GB DDR3L 1600MHz (1,35V)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53B3" w14:textId="5087C51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BAE075" w14:textId="41CB4AB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41A7AC" w14:textId="2EFD387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D81CE01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DDAE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3F2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Chłodzenie cieczą:  Typ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wewn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 (system zamknięty), Kompatybilność CPU 1150/​1151/​1155/​1156/​1200, 2011-0/​2011-1/​2011-3/​2066, AM4, Wielkość radiatora 360mm, Grubość radiatora 38mm, Wentylatory 3x 120mm, 200-1800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./​min, 0.3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Sone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95.7m³/​h, 2.2mmH₂O, Cechy szczególne VRM-wentylatory (40mm, 1000-3000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9E12D" w14:textId="03A0BC6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9075C8" w14:textId="2FE2B33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034BDA" w14:textId="27033C2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33B5D21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ADB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E206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z radiatorem na Procesor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Socket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775, 1150/​1151/​1155/​1156/​1200, 1356/​1366, 2011-0/​2011-1/​2011-3/​2066, AM2/​AM2+/​AM3/​AM3+, AM4, FM1/​FM2/​FM2+,  Wentylatory 2x 120x120x25mm, 300-1800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./​min,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Fera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 Dual (SPC304)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C2BF" w14:textId="4867917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4DD1F" w14:textId="7754E96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B3CFE6" w14:textId="0F8AE9D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B7663EA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0AC2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8529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do obudowy 120x120x25mm, Obroty 200-1800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./​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min,Łożysko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wentylatora hydrodynamiczne łożysko ślizgowe (FDB), Złącze 4-Pin PWM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Arctic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P12 PWM PST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64F11" w14:textId="4844F70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A40696" w14:textId="3ED3F12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9D5FF1" w14:textId="63D6F6E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90EA7A4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3C6C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E623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wentylator do obudowy 140x140x27mm, Obroty 200-1700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./​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min,Łożysko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wentylatora hydrodynamiczne łożysko ślizgowe (FDB), Złącze 4-Pin PWM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Arctic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P14 PWM PST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C2CC" w14:textId="18C564C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52F395" w14:textId="4B3D94A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7957D" w14:textId="147BA39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 </w:t>
            </w:r>
          </w:p>
        </w:tc>
      </w:tr>
      <w:tr w:rsidR="00DB2AC0" w:rsidRPr="004C209D" w14:paraId="10C87674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2002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C3C7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zasilacz USB-C min. 90W, PD, 5-20V, kabel USB-C min. 1,5m, PA901C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B34F" w14:textId="67B786E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26CBFE" w14:textId="22FB55D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6CB780" w14:textId="1F19BAD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BACC161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5088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4C1F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500W,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Cetyfikat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80 PLUS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Bronze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wyprowadzenia: 1x 20/24-Pin, 1x 4/8-Pin ATX12V, 2x 6/8-Pin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7x SATA, 2x IDE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Vero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L3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Bronze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2E17F" w14:textId="06BEFB4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31B621" w14:textId="6E2D8B2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24E688" w14:textId="6440E74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96E0F2F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3752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1A3D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całkowicie modularny, 750W, Certyfikat 80 PLUS Gold, złącza: 1x 20/24-Pin, 2x 4/8-Pin ATX12V, 4x 6/8-Pin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10x SATA, 3x IDE, gwarancja producenta: 10 lat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Seasonic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Focus GX 750W (FOCUS-GX-750)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7C8A" w14:textId="67BA7E7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49E63" w14:textId="161BE16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FD1726" w14:textId="46A3FDF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D87B1EB" w14:textId="77777777" w:rsidTr="00DB2AC0">
        <w:trPr>
          <w:trHeight w:val="7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933A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F3C46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zasilacz ATX, całkowicie modularny, 1000W, Certyfikat 80 PLUS Gold, złącza:  1x 24-Pin, 2x 4/​8-Pin ATX12V, 8x 6/​8-Pin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12x SATA, 4x IDE, 1x dyskietka , gwarancja producenta: 10 lat Np. EVGA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SuperNOVA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GT 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2285" w14:textId="7892E42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E12108" w14:textId="3604AB3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D0C24" w14:textId="6C29A93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6B60E6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1737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86A9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karta graficzna GPU: GT 1030, 2 GB GDDR5, HDMI/DP, PCI-E, chłodzenie pasywne (radiator-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DC38" w14:textId="3648E56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B93C3D" w14:textId="765940D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8DF95" w14:textId="591AA33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7E14943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4476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367F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graficzna GPU: GTX 3060, 12 GB GDDR6, HDMI, min. 2xDP, PCI-Ex16 4.0, chłodzenie tryb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półpasywny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min. 2 wentylatory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82F7" w14:textId="25962DF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223C10" w14:textId="35C753C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66EEBB" w14:textId="3AE5062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3D9EECA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4543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EFF9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1TB,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pamięć podręczna min. 64 MB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0469B" w14:textId="0D6D118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A180BA" w14:textId="60F9B7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D41FEF" w14:textId="6709C09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3050A34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A827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CDDB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3TB,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pamięć podręczna min. 64 MB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262F6" w14:textId="2C462A8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8B5B18" w14:textId="77A4BD5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329EDC" w14:textId="0600F04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FAA8C62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5542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9CE7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12TB, min. 256MB,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NAS, MTBF: 1 mln. godzin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2F20" w14:textId="1AD9752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6C98C" w14:textId="3D62D29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CEE16C" w14:textId="1336C1F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BE4D92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83C2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898F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6TB, min. 256MB, SATA III, 7200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NAS, MTBF: 1 mln. godzin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1B5D7" w14:textId="236F136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9DF15" w14:textId="51BF7D1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400AA2" w14:textId="3A2E106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A064CC7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C2B4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40DE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3,5", 6TB, min. 64MB, SATA III, 5400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/min, NVR, MTBF: 1 mln. godzin np. WD60PURZ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6B7C8" w14:textId="774955B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D52B1B" w14:textId="6BBD259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E36E2B" w14:textId="5256E7B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F3063D4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C2A0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4860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2TB, SATA III, 5400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obr</w:t>
            </w:r>
            <w:proofErr w:type="spellEnd"/>
            <w:r w:rsidRPr="00516F26">
              <w:rPr>
                <w:rFonts w:asciiTheme="majorHAnsi" w:hAnsiTheme="majorHAnsi" w:cstheme="majorHAnsi"/>
              </w:rPr>
              <w:t>/min h=&lt;9,5mm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0185" w14:textId="536B8B1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6542C0" w14:textId="7B4094E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BEAE46" w14:textId="779D305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54BF625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2C94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AB9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500 GB, Moduły pamięci: 3D-NAND TLC Samsung, 128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Layer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(V-NAND v6),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SamsungMKX</w:t>
            </w:r>
            <w:proofErr w:type="spellEnd"/>
            <w:r w:rsidRPr="00516F26">
              <w:rPr>
                <w:rFonts w:asciiTheme="majorHAnsi" w:hAnsiTheme="majorHAnsi" w:cstheme="majorHAnsi"/>
              </w:rPr>
              <w:t>, odczyt/zapis minimum 500MB/s, SATAIII, odczyt/zapis minimum 500MB/s, SATAIII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685C3" w14:textId="5FC3607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C675BC" w14:textId="3B58B2C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F9CB7" w14:textId="54CEA15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5230406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E9ED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171A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1 TB, Moduły pamięci: 3D-NAND TLC Samsung, 128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Layer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(V-NAND v6),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SamsungMKX</w:t>
            </w:r>
            <w:proofErr w:type="spellEnd"/>
            <w:r w:rsidRPr="00516F26">
              <w:rPr>
                <w:rFonts w:asciiTheme="majorHAnsi" w:hAnsiTheme="majorHAnsi" w:cstheme="majorHAnsi"/>
              </w:rPr>
              <w:t>, odczyt/zapis minimum 500MB/s, SATAIII, odczyt/zapis minimum 500MB/s, SATAIII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3018B" w14:textId="6559C6F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F098A" w14:textId="7EE02D6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BDB704" w14:textId="793A80F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8DED53A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1F6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7F90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Dysk 2,5" SSD min. 2 TB, Moduły pamięci: 3D-NAND TLC,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Silicon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Motion SM2258/​SM2259, odczyt/zapis minimum 500MB/s, SATAIII, odczyt/zapis minimum 500MB/s, TCG Opal 2.0, SATAIII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A55DF" w14:textId="4033FCD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0015" w14:textId="65C9E52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892F0C" w14:textId="0D6A26A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7B50331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6BAE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D2FE6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512 GB,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2300MB/s,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34752" w14:textId="257722D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D3FA8C" w14:textId="2B39C13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3F8A9A" w14:textId="61B6566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3B1C7F2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8796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6D93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1TB,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2700MB/s,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7B047" w14:textId="6680531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26E74" w14:textId="10CA5EC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F45019" w14:textId="3EA2AE8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12CA133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041D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BA8E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SSD 2TB,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x4) • Odczyt: min. 3000MB/s • Zapis: .min 2700MB/s, Protokół: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NVMe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1.3, Szyfrowanie: 256bit AES,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B9C3A" w14:textId="63FF9F8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F55615" w14:textId="0D86298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F42498" w14:textId="6EF315F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89CFDC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1146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39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82BA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DVD+/-RW, 5,25" wewnętrzna, OEM, SATA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E7729" w14:textId="6097A42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E382A" w14:textId="0F39CA4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D55AF" w14:textId="3712809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5F0D9E8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0A80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A6A6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nagrywarka DVD-/+RW zewnętrzna USB 2.0 min.CD-R/RW x24 (odczyt/zapis) DVD-/+R/RW x6 (odczyt/zapis) 4x DL,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1FB05" w14:textId="3482640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7A85D" w14:textId="0FA63A3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22BE70" w14:textId="77141D4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0E1C2E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45FA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DF8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zewnętrzna nagrywarka Blu-ray USB3.0, obsługa: BDXL, BD-RE DL/TL/QL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47A4" w14:textId="09437EC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9F3E8F" w14:textId="1548591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FE7F1" w14:textId="138EAA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D087357" w14:textId="77777777" w:rsidTr="00DB2AC0">
        <w:trPr>
          <w:trHeight w:val="20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9E5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9675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Chipset AMD X300,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Socket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AMD AM4,CPU-Kompatybilność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5000G,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Ryzen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Athlon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3000G,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Athlon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200G, TDP-Limit: 65W, RAM 2x DDR4 SO-DIMM, dual PC4-25600S/​DDR4-3200, max. 64GB (UDIMM), Dysk twardy 2x SATA 6Gb/​s, 2x M.2/​M-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x4, 2280), Kieszenie wewnętrzne 2x 2.5"</w:t>
            </w:r>
            <w:r w:rsidRPr="00516F26">
              <w:rPr>
                <w:rFonts w:asciiTheme="majorHAnsi" w:hAnsiTheme="majorHAnsi" w:cstheme="majorHAnsi"/>
              </w:rPr>
              <w:br/>
              <w:t>Grafika CPU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iGPU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rozszerzeń 1x M.2/​E-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2230), Złącza 1x VGA, 1x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3.0, 2x USB-A 3.0, 1x USB-A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LAN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RTL8111H), 2x wtyczka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jack</w:t>
            </w:r>
            <w:proofErr w:type="spellEnd"/>
            <w:r w:rsidRPr="00516F26">
              <w:rPr>
                <w:rFonts w:asciiTheme="majorHAnsi" w:hAnsiTheme="majorHAnsi" w:cstheme="majorHAnsi"/>
              </w:rPr>
              <w:t>, 1x gniazdo koncentryczne (zasilania sieciowe), Audio 2.0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Realtek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ALC233), Zasilacz zewn. (120W/​19V),Wymiary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SxWxG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 80x155x155mm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D3277" w14:textId="7D62D71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75E73C" w14:textId="710F8F3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4A0C6" w14:textId="7CF73B5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8C7F7E6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DBF4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FC536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WLAN z dwiema antenami, kompatybilny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ASRock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DeskMini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Np. DESKMINI M.2 WIFI6 KIT (AX200)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67DB" w14:textId="53E2FF9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A62216" w14:textId="6381F95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76848D" w14:textId="0C48038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876F309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3B3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B2DF8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obudowa kompatybilność: E-ATX (do 275 mm szerokości), wymienna pokrywa górna i panel przedni, 3x wentylator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Pure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Wings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2 140mm, maty wyciszające, panel I/O z kontrolerem wentylatorów i złączem USB 3.2 Typu C, kompatybilny z radiatorami do 420mm Np.. be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quiet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!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Base 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365ED7" w14:textId="467473D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E1304E" w14:textId="4B257CC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06DDC6" w14:textId="783044B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</w:rPr>
            </w:pPr>
            <w:r w:rsidRPr="00303F0D">
              <w:t>14</w:t>
            </w:r>
          </w:p>
        </w:tc>
      </w:tr>
      <w:tr w:rsidR="00DB2AC0" w:rsidRPr="004C209D" w14:paraId="7B67D725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66EB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2698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obudowa midi ATX, 4x wentylator 120mm, chłodzenie CPU max. 159mm, karty graficzne max. 345mm, filtry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przeciwkurzowe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SilentiumPC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Ventum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VT4V TG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63979" w14:textId="7C8DB29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07DF54" w14:textId="57CF3A1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F6378" w14:textId="43F4ABD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FF35CB0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59D8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8297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8x RJ-45 (10/100/1000Base-T), metalowa obudowa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B9EA2" w14:textId="6309F5E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D195F9" w14:textId="207FF2D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736B96" w14:textId="6794B4A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F368B1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7CE3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FCF3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5x RJ-45 (100/​1000/​2.5GBase-T), metalowa obudowa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CDDF3" w14:textId="102B295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0B87DF" w14:textId="7196A45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6852A0" w14:textId="3B2C7B2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566FE72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27EF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EB25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przełącznik sieciowy 4x RJ-45 (100/​1000/​2.5GBase-T), 2x RJ-45 (100/​1000/​2.5G/​5G/​10GBase-T), np. qsw-2100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5653" w14:textId="62DD853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85A55D" w14:textId="3F8B084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5BA3F" w14:textId="53C9E98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DBD7E90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231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C2F9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Netgear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MS510 Desktop Gigabit Smart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switch</w:t>
            </w:r>
            <w:proofErr w:type="spellEnd"/>
            <w:r w:rsidRPr="00516F26">
              <w:rPr>
                <w:rFonts w:asciiTheme="majorHAnsi" w:hAnsiTheme="majorHAnsi" w:cstheme="majorHAnsi"/>
              </w:rPr>
              <w:t>, 9x RJ-45, 1x SFP+ (MS510TX-100), Prędkości: 4x RJ-45 (10/​100/​1000Base-T), 2x RJ-45 (100/​1000/​2.5GBase-T), 2x RJ-45 (10/​100/​2.5G/​5GBase-T), 1x RJ-45 (10/​100/​2.5G/​5G/​10GBase-T), 1x SFP+ (1G/​10Gb/​s)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A405D" w14:textId="674D231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643CCE" w14:textId="70F3F2A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D589E" w14:textId="59B02CA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DAC43D0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D39F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6C3C1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PoE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24x RJ-45 (24x 1000Base-T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PoE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+ 30W, łącznie: 384W) • 4x SFP+ (10Gb/s) • Management L2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>, VLAN, metalowa obudowa, aktywne chłodzenie, np.CRS328-24P-4S+RM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08DF7" w14:textId="1548107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B3282D" w14:textId="4A99FF5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193252" w14:textId="10E4A4E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7</w:t>
            </w:r>
          </w:p>
        </w:tc>
      </w:tr>
      <w:tr w:rsidR="00DB2AC0" w:rsidRPr="004C209D" w14:paraId="45C018CF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25C1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42D9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48x RJ-45 (10/​100/​1000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/s),  4x SFP+ (10Gb/​s), 2x QSFP+ (40Gb/​s) • Management L2/L3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>, VLAN, metalowa obudowa, aktywne chłodzenie, np.CRS354-48G-4S+2Q+RM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67D2F" w14:textId="08AC2FF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8D40CC" w14:textId="7F723B7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FBD250" w14:textId="5C60E98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7</w:t>
            </w:r>
          </w:p>
        </w:tc>
      </w:tr>
      <w:tr w:rsidR="00DB2AC0" w:rsidRPr="004C209D" w14:paraId="47269837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49D8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D410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Przełącznik  24x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SFP+ 10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/s, 2x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sloty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QSFP+ 40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/s, 1x port konsolowy RJ45, 1x port USB, Management L2/L3 •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rackmountable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VLAN, metalowa obudowa, aktywne chłodzenie, 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reduntatne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zasilacze, np.CRS326-24S+2Q+RM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8249" w14:textId="50B82FC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42062" w14:textId="21B837E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B1EB9" w14:textId="33454C3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7</w:t>
            </w:r>
          </w:p>
        </w:tc>
      </w:tr>
      <w:tr w:rsidR="00DB2AC0" w:rsidRPr="004C209D" w14:paraId="1E491D9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A5D4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A65A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 port RJ45 100/1000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Mbit</w:t>
            </w:r>
            <w:proofErr w:type="spellEnd"/>
            <w:r w:rsidRPr="00516F26">
              <w:rPr>
                <w:rFonts w:asciiTheme="majorHAnsi" w:hAnsiTheme="majorHAnsi" w:cstheme="majorHAnsi"/>
              </w:rPr>
              <w:t>, USB 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B713" w14:textId="450DCF7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B3F33" w14:textId="5C72456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4658F" w14:textId="26DD012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C3B2607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08FB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DD8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 port RJ45 100/1000/2500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Mbit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USB 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08F09" w14:textId="3DDCF0D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5C23EF" w14:textId="397754B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DB7599" w14:textId="31F90DC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A5C53E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C44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C49D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1x RJ-45 (100/1000/2.5G/5G/10GBase-T),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3.0 x4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38A3" w14:textId="600FE4B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FBBC80" w14:textId="3E783C5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B5AEF" w14:textId="25B0010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43ECCAB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B668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56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A6B2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karta sieciowa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>, 802.11 b/g/n/</w:t>
            </w:r>
            <w:proofErr w:type="spellStart"/>
            <w:r w:rsidRPr="00516F26">
              <w:rPr>
                <w:rFonts w:asciiTheme="majorHAnsi" w:hAnsiTheme="majorHAnsi" w:cstheme="majorHAnsi"/>
              </w:rPr>
              <w:t>ac</w:t>
            </w:r>
            <w:proofErr w:type="spellEnd"/>
            <w:r w:rsidRPr="00516F26">
              <w:rPr>
                <w:rFonts w:asciiTheme="majorHAnsi" w:hAnsiTheme="majorHAnsi" w:cstheme="majorHAnsi"/>
              </w:rPr>
              <w:t>, 1x 2.4GHz WLAN (600Mb/​s, 3x3), 1x 5GHz WLAN (1.3Gb/​s, 3x3), USB 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3332" w14:textId="5CC6D37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C1ED63" w14:textId="5AE2EA5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BCE235" w14:textId="4E43E5C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926353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858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64C5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SFP+ 10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Gbps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SM 1310nm LC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C52F8" w14:textId="52AB6DE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07BD00" w14:textId="4EE48A7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EA78B9" w14:textId="309FD2F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3C9116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52B7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0766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Moduł SFP 1000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Mbps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MM 850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LC</w:t>
            </w:r>
            <w:r w:rsidRPr="00516F2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0E69" w14:textId="15A3D91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C1B1AD" w14:textId="5E2C5AC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CA2A64" w14:textId="66A3018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B24C68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46E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40B7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przejściówka z portu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3(USB-C) na port Gigabit Ethernet, zgodna z MAC OS 10.x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1A31" w14:textId="49CBF43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8E9F99" w14:textId="01FF4E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8D633B" w14:textId="3A7B67A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C40755B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1A2D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175A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dysku 3.5” sieciowa, zatoki wewnętrzne: 2x 2.5"/3.5" SATA 6Gb/s Hot-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Swap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CPU: Intel Celeron J4125, RAM 8GB DDR4, 2x 2.5GBase-T, 2x USB-A 3.0 (Host), 3x USB-A 2.0, 2x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2.0 x4, Np. QNAP TS-253D-8G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C6E2" w14:textId="30659A6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89BAEC" w14:textId="6B1C211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4BC17" w14:textId="312F92F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159E759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E3F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09EF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dysku 3.5” sieciowa, zatoki wewnętrzne:6x 2.5"/3.5" SATA 6Gb/s Hot-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Swap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CPU:  Intel Celeron J4125, RAM 8GB DDR4,  2x 2.5GBase-T , 2x USB-A 3.0 (Host), 3x USB-A 2.0, 2x HDMI 2.0,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2.0 x4  Np. QNAP TS-653D-8G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964B" w14:textId="44E258B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657B02" w14:textId="7E0657F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CEBAC" w14:textId="546885F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D3F35EE" w14:textId="77777777" w:rsidTr="00DB2AC0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D0E3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6EF0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15,6", Procesor: min. 16 wątkowy, pamięć: min. 32 GB DDR4, dysk: min. 960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karta graficzna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dedykowna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 min. 6GB GDDR6 z obsługą CUDA,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LAN 1Gbps,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6, Typ ekranu: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min.WQXGA</w:t>
            </w:r>
            <w:proofErr w:type="spellEnd"/>
            <w:r w:rsidRPr="00516F26">
              <w:rPr>
                <w:rFonts w:asciiTheme="majorHAnsi" w:hAnsiTheme="majorHAnsi" w:cstheme="majorHAnsi"/>
              </w:rPr>
              <w:t>, Matowy, LED, Windows 10, Obudowa: wykonana ze stopów metali lekkich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CCF56" w14:textId="3A72F7E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5AF062" w14:textId="7AF9876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C4A6C9" w14:textId="51CC9FC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88E10D2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494D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205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14", Procesor: min. 8 wątkowy, pamięć: min. 16 GB DDR4, dysk: min. 512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>, karta graficzna zintegrowana,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6, Typ ekranu: min.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FullHD</w:t>
            </w:r>
            <w:proofErr w:type="spellEnd"/>
            <w:r w:rsidRPr="00516F26">
              <w:rPr>
                <w:rFonts w:asciiTheme="majorHAnsi" w:hAnsiTheme="majorHAnsi" w:cstheme="majorHAnsi"/>
              </w:rPr>
              <w:t>, LED, Windows 10, Obudowa: wykonana ze stopów metali lekkich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B012" w14:textId="679DC11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018AE9" w14:textId="45F9405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3B0DD2" w14:textId="0626A72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90AFA35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838D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9167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Laptop 15,6", Procesor: min. 8 wątkowy, pamięć: min. 16 GB DDR4, dysk: min. 512 GB SSD m2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PCIe</w:t>
            </w:r>
            <w:proofErr w:type="spellEnd"/>
            <w:r w:rsidRPr="00516F26">
              <w:rPr>
                <w:rFonts w:asciiTheme="majorHAnsi" w:hAnsiTheme="majorHAnsi" w:cstheme="majorHAnsi"/>
              </w:rPr>
              <w:t>, karta graficzna zintegrowana, USB-C (z DP i PD/</w:t>
            </w:r>
            <w:proofErr w:type="spellStart"/>
            <w:r w:rsidRPr="00516F26">
              <w:rPr>
                <w:rFonts w:asciiTheme="majorHAnsi" w:hAnsiTheme="majorHAnsi" w:cstheme="majorHAnsi"/>
              </w:rPr>
              <w:t>Thunderbolt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4), USB 3.0, LAN 1Gbps,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Bluethoot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WiFi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6, Typ ekranu: min.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FullHD</w:t>
            </w:r>
            <w:proofErr w:type="spellEnd"/>
            <w:r w:rsidRPr="00516F26">
              <w:rPr>
                <w:rFonts w:asciiTheme="majorHAnsi" w:hAnsiTheme="majorHAnsi" w:cstheme="majorHAnsi"/>
              </w:rPr>
              <w:t>, Matowy, LED, Windows 10, Obudowa: wykonana ze stopów metali lekkich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00AA8" w14:textId="2A06986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59BB0" w14:textId="458AB72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D25B73" w14:textId="75A1C14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9DF244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D9C4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D4D1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mysz optyczna USB, bezprzewodowa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5 przycisków, 1 rolka,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M545 Wireless Mouse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10FEC" w14:textId="5A12897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4C9AD6" w14:textId="486DF32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CF63B" w14:textId="3D158DC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D7AD450" w14:textId="77777777" w:rsidTr="00DB2AC0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E9DF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EEA1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mysz laserowa, obsługa praworęczna, Przyciski 7 (łącznie), 2 (główne), 1 (na górze), 3 (lewo), 1 (kółko)</w:t>
            </w:r>
            <w:r w:rsidRPr="00516F26">
              <w:rPr>
                <w:rFonts w:asciiTheme="majorHAnsi" w:hAnsiTheme="majorHAnsi" w:cstheme="majorHAnsi"/>
              </w:rPr>
              <w:br/>
              <w:t xml:space="preserve">Kółko 2x 2-drożny,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Wolnobieg,Rozdzielczość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4000dpi, możliwość redukcji na 200dpi, ustawiana w stopniach co 50dpi</w:t>
            </w:r>
            <w:r w:rsidRPr="00516F26">
              <w:rPr>
                <w:rFonts w:asciiTheme="majorHAnsi" w:hAnsiTheme="majorHAnsi" w:cstheme="majorHAnsi"/>
              </w:rPr>
              <w:br/>
              <w:t xml:space="preserve">czujnik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Darkfield</w:t>
            </w:r>
            <w:proofErr w:type="spellEnd"/>
            <w:r w:rsidRPr="00516F26">
              <w:rPr>
                <w:rFonts w:asciiTheme="majorHAnsi" w:hAnsiTheme="majorHAnsi" w:cstheme="majorHAnsi"/>
              </w:rPr>
              <w:t>, Złącze bezprzewodowe (2.40GHz, Bluetooth LE), Zasilanie akumulator (montaż na stałe), Cechy szczególne przewód odejmowany (USB-C), wskaźnik naładowania, dynamiczny kółko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wolnobieżka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sterowana programowo), oparcie na kciuk, pamięć wewnętrzna, w tym odbiornik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kompatybilny, programowe sterowanie Multi-Device (max. 3 urządzenia), możliwość zmiany połączenia Bluetooth przyciskiem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5AA2" w14:textId="14300AA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CD05D" w14:textId="6BCF9FE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2285FC" w14:textId="173656A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BBE8A4F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FCAA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DDDA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mysz przewodowa, przycisków 6 (łącznie), 2 (główne), 1 (na górze), 2 (lewo), 1 (kółko), Kółko 4 drożne,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Wolnobieg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(aktywowany przyciskiem), Rozdzielczość 4000dpi, możliwość redukcji na 400 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Logitech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M500s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D34F8" w14:textId="12153E2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5FE1C" w14:textId="77DCA86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26736" w14:textId="6734E6B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DF4987A" w14:textId="77777777" w:rsidTr="00DB2AC0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CF71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08AC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klawiatura Układ: US/EU (QWERTY) • Wysokość klawisza: płaskie • Forma klawisza: wklęsły • Klawiatura numeryczna: Standard • Wskaźnik statusu: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Capslock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Num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Scroll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lock • Podkładka pod nadgarstek: modułowy • Podłączenie: przewodowe, USB, min. 7 przycisków multimedialnych, hub USB (2x USB 2.0), wodoodporne, np. Dell KB522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77BE" w14:textId="53FEFCD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67523" w14:textId="1ACFC30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893A3" w14:textId="2F7A4B7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4113B22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A460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69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C6B5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Zestaw mysz + klawiatura • Układ: US • Podłączenie: bezprzewodowe (Bluetooth LE, 2.40GHz) • Próbkowanie (mysz): LED-czerwony/​IR, 1000dpi • Cechy szczególne: 3 przycisków multimedialnych,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kompatybilny, klawiatura numeryczna, kilka profili Bluetooth przełączanych przyciskiem, np. K850 Performance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577A" w14:textId="7836C2A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EBBFDB" w14:textId="6CD9D98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2C1AEA" w14:textId="7C7A7EF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99C3F60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3CB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390F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Zestaw mysz + klawiatura, bezprzewodowa USB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Unifying</w:t>
            </w:r>
            <w:proofErr w:type="spellEnd"/>
            <w:r w:rsidRPr="00516F26">
              <w:rPr>
                <w:rFonts w:asciiTheme="majorHAnsi" w:hAnsiTheme="majorHAnsi" w:cstheme="majorHAnsi"/>
              </w:rPr>
              <w:t>), 13 przycisków multimedialnych, klawiatura numeryczna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CD4DB" w14:textId="67D69F3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FEA4D5" w14:textId="0B951F9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065FF7" w14:textId="72E991D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462D882" w14:textId="77777777" w:rsidTr="00DB2AC0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82C0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D02F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pilot do prezentacji, bezprzewodowy, odbiornik USB 2.4 GHz chowany w pilocie, zielony laser, sterowanie laserem-przewijaniem-cofaniem slajdów-wygaszaniem ekranu, zasięg bezprzewodowy do 50 m, obsługa prezentacji PowerPoint i 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Keynote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bez dodatkowych sterowników, zgodność z komputerami PC Win 7, Vista, XP i Mac OS, wyłącznik zasilania zapobiegający przypadkowemu rozładowaniu baterii, zasilanie z 2 baterii AAA, futerał do przenoszenia i ochrony pilota, 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DCED" w14:textId="2FA6E84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2FDC" w14:textId="26BF0A0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D6FADE" w14:textId="09F0947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FE2E30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8E67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E4B0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Mikrofon wielokierunkowy z klipsem, długość przewodu 2m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Zalman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ZM-MIC1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5529" w14:textId="312AE4A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EFB9AC" w14:textId="3DC6943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B2C2AB" w14:textId="0630E65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DB1185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C534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33BB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słuchawki nauszne z odłączanym mikrofonem na pałąku SPC GEAR </w:t>
            </w:r>
            <w:proofErr w:type="spellStart"/>
            <w:r w:rsidRPr="00516F26">
              <w:rPr>
                <w:rFonts w:asciiTheme="majorHAnsi" w:hAnsiTheme="majorHAnsi" w:cstheme="majorHAnsi"/>
              </w:rPr>
              <w:t>Viro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lub równoważne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76195" w14:textId="5593DA1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875325" w14:textId="2EAB177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8D66E5" w14:textId="74AF731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5BB4EFC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071F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0E3D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głośniki stereo, moc RMS: min. 10W, min. 2 drożny system nagłośnienia, aktywne, regulacja głośności, wyjście słuchawkowe, ekranowanie magnetyczne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005A" w14:textId="2421F63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74959" w14:textId="4CAE456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95C535" w14:textId="54A9153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B3B2B8F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CD0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30D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Skaner biurkowy, A4, USB2.0,4800 x 4800 DPI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F495" w14:textId="45EEE09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64ECB9" w14:textId="3C5A2F6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A1A99" w14:textId="6AD9042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4A6F11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EDD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AD8E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Skaner dokumentowy Canon P-215II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C532" w14:textId="7829CC9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D00AF" w14:textId="3F62476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DFF42A" w14:textId="385AEA2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F2D1127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C90C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AA7F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Monitor 23,8/24", IPS LED, rozdzielczość nominalna 1920x1080,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>, HDMI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6742" w14:textId="769A228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51A5A" w14:textId="50081C8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60E490" w14:textId="623BA3C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03E490B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B86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AC401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Monitor 27", Full HD, podświetlenie LED, matryca IPS/PLS lub VA, regulowana wysokość, zintegrowane głośniki, złącza: HDMI, DP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BenQ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GW2780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19C1" w14:textId="122C84D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5ECE37" w14:textId="22F157F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9EA4C" w14:textId="1FC99BA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71C3561" w14:textId="77777777" w:rsidTr="00DB2AC0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4DFE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E372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Monitor 31,5”,  Przekątna 31.5"/​80cm, Rozdzielczość 2560x1440, 16:9, Jasność 300cd/​m², Kontrast 3.000:1 (statyczny), Czas reakcji 5ms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GtG</w:t>
            </w:r>
            <w:proofErr w:type="spellEnd"/>
            <w:r w:rsidRPr="00516F26">
              <w:rPr>
                <w:rFonts w:asciiTheme="majorHAnsi" w:hAnsiTheme="majorHAnsi" w:cstheme="majorHAnsi"/>
              </w:rPr>
              <w:t>), Kąt widzenia 178°/​178°, panel VA, Kształt prosty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flat</w:t>
            </w:r>
            <w:proofErr w:type="spellEnd"/>
            <w:r w:rsidRPr="00516F26">
              <w:rPr>
                <w:rFonts w:asciiTheme="majorHAnsi" w:hAnsiTheme="majorHAnsi" w:cstheme="majorHAnsi"/>
              </w:rPr>
              <w:t>), Powłoka matowy (non-</w:t>
            </w:r>
            <w:proofErr w:type="spellStart"/>
            <w:r w:rsidRPr="00516F26">
              <w:rPr>
                <w:rFonts w:asciiTheme="majorHAnsi" w:hAnsiTheme="majorHAnsi" w:cstheme="majorHAnsi"/>
              </w:rPr>
              <w:t>glare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Podświetlenie: White-LED,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flicker-free</w:t>
            </w:r>
            <w:proofErr w:type="spellEnd"/>
            <w:r w:rsidRPr="00516F26">
              <w:rPr>
                <w:rFonts w:asciiTheme="majorHAnsi" w:hAnsiTheme="majorHAnsi" w:cstheme="majorHAnsi"/>
              </w:rPr>
              <w:t>, filtr niebieskiego światła, HDR10, Głębia kolorów 10bit, Przestrzeń barw: 99% (</w:t>
            </w:r>
            <w:proofErr w:type="spellStart"/>
            <w:r w:rsidRPr="00516F26">
              <w:rPr>
                <w:rFonts w:asciiTheme="majorHAnsi" w:hAnsiTheme="majorHAnsi" w:cstheme="majorHAnsi"/>
              </w:rPr>
              <w:t>sRGB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), Częstotliwość odświeżania 75Hz, Złącza 1x HDMI 1.4,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USB-C 3.0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1x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-Out 1.2, Dodatkowe złącza: 1x LAN (RJ-45), hub USB Out 3x USB-A 3.0, hub USB In 1x USB-C 3.0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1.2, Audio 1x Line-Out, Cechy szczególne: USB-C Power Delivery (90W)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7943" w14:textId="50F2060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23D6DC" w14:textId="1CC1FAB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F66F64" w14:textId="58BCCA3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55FDC6F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8B35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5CA8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projektor Technologia: 3LCD, Rozdzielczość: 1920 x 1080 (FHD), Jasność: 3.400 lumen- 2.200 lumen (tryb ekonomiczny), Kontrast: 16 000:1, Lampa: 210W 6.000 h Żywotność, 12.000 h Żywotność (w trybie oszczędnym),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Miracast</w:t>
            </w:r>
            <w:proofErr w:type="spellEnd"/>
            <w:r w:rsidRPr="00516F26">
              <w:rPr>
                <w:rFonts w:asciiTheme="majorHAnsi" w:hAnsiTheme="majorHAnsi" w:cstheme="majorHAnsi"/>
              </w:rPr>
              <w:t>: Tak,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88646" w14:textId="6FDEEC8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C3F95B" w14:textId="3FA027B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41EE4E" w14:textId="7E1F869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01452B6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86DB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59B5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kamerka internetowa 2.0 megapikseli CMOS • 1920x1080 pikseli (30fps) • mikrofon,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autofokus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Face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Tracking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Złącza: USB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5F3C2" w14:textId="5625B02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35436D" w14:textId="636724E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88071" w14:textId="06FED6C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1C27531A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5B3B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C0B5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kamerka internetowa Full HD, mikrofon, mechaniczna przesłona obiektywu, statyw umożliwiający montaż na monitorze, Złącza: USB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AB40A" w14:textId="7EE43E7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98B0C" w14:textId="4424943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4813AB" w14:textId="4A57ECD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E88ED96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BC6F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CC63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laserowa kolorowa A4, Technologia druku: laserowa kolorowa, Rozdzielczość druku: min 1200x600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dpi</w:t>
            </w:r>
            <w:proofErr w:type="spellEnd"/>
            <w:r w:rsidRPr="00516F26">
              <w:rPr>
                <w:rFonts w:asciiTheme="majorHAnsi" w:hAnsiTheme="majorHAnsi" w:cstheme="majorHAnsi"/>
              </w:rPr>
              <w:t>, Interfejsy: USB, Wi-Fi, LAN, Druk dwustronny: Automatyczny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E5AE5" w14:textId="153CEA5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01CE58" w14:textId="224A785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55E6ED" w14:textId="1DF7399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1A9E64A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F650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84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315E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atramentowa wielofunkcyjna A4, Technologia druku: Atramentowa, kolorowa, Interfejsy: USB, Wi-Fi, LAN, Druk dwustronny: Automatyczny, Np. Canon PIXMA TR8550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3BD3" w14:textId="5CF7E64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DFDF9F" w14:textId="43900D7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92CC07" w14:textId="0862529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CC9A91E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44BC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A8D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Drukarka laserowa monochromatyczna A4,  Rozdzielczość druku: min 600x600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dpi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Interfejsy: USB, LAN, Druk dwustronny: Automatyczny, Czas wydruku pierwszej strony: do 10 sek., podajnik ręczny i automatyczny, miesięczne obciążenie min. 30000 stron, wydajność standardowego tonera min. 6000 </w:t>
            </w:r>
            <w:proofErr w:type="spellStart"/>
            <w:r w:rsidRPr="00516F26">
              <w:rPr>
                <w:rFonts w:asciiTheme="majorHAnsi" w:hAnsiTheme="majorHAnsi" w:cstheme="majorHAnsi"/>
              </w:rPr>
              <w:t>str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86703" w14:textId="2D4ADCC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4DF6A" w14:textId="1C7D3AC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ABD2FB" w14:textId="0B44EE9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CCBFBB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9DE1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A958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DP-DP 2m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79FE8" w14:textId="2C03CE9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4E59EE" w14:textId="28808ED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DCC05A" w14:textId="66F4357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03BB433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45B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44E96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DVI – 5m: max rozdzielczość przesyłanego obrazu 1920x1080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8BAF" w14:textId="2918BDE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B6A572" w14:textId="1F300AF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F5DD69" w14:textId="1120DD8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B611CD0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CE51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942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do monitora DVI – 1,5m: max rozdzielczość przesyłanego obrazu 1920x1080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D0B09" w14:textId="353A6BB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1D5B2C" w14:textId="4F4DCF0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3F670D" w14:textId="770B22D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F567E2A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B2F2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89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D1F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VGA - min. 1,8m,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F906" w14:textId="1D4202D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C14488" w14:textId="6242F88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6ED7B8" w14:textId="3E458F6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2C51317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06A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3C03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do monitora VGA - 10 m,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B024" w14:textId="087321D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C0F99" w14:textId="284F5EC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9F351B" w14:textId="07F2EFE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EDA0FF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A41B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87DB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D-</w:t>
            </w:r>
            <w:proofErr w:type="spellStart"/>
            <w:r w:rsidRPr="00516F26">
              <w:rPr>
                <w:rFonts w:asciiTheme="majorHAnsi" w:hAnsiTheme="majorHAnsi" w:cstheme="majorHAnsi"/>
              </w:rPr>
              <w:t>Sub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E7EB" w14:textId="43E6BA2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A12FC" w14:textId="0F62DFA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74E0D" w14:textId="5F2B121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57DFC1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3E00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76B0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DVI dual-link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B634" w14:textId="0580641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84B2B2" w14:textId="6F8B6FE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C82D48" w14:textId="53521B4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231EB4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D15D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C7D6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USB-C do Display Port 1,8m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3A227" w14:textId="298C1B0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D05B74" w14:textId="03FC5BE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514E34" w14:textId="035E93C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AE0D4B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C843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A433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przejściówka aktywna z mini Display Port na HDMI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1AF7C" w14:textId="7EF675A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75F05A" w14:textId="0D238E2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929166" w14:textId="2811F0A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D4DEEE6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C4D9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951A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 v.2.0 długość 2m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4021" w14:textId="500C366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BE326" w14:textId="7632A85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5CA48" w14:textId="10706C1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C4AEEE9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2C92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C9B4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 v.2.0 długość 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DBF67" w14:textId="7F90B44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84DB5A" w14:textId="34CA452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DFD067" w14:textId="4ECAB60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FF76CCF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C454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A661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przejściówka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miniHDMI</w:t>
            </w:r>
            <w:proofErr w:type="spellEnd"/>
            <w:r w:rsidRPr="00516F26">
              <w:rPr>
                <w:rFonts w:asciiTheme="majorHAnsi" w:hAnsiTheme="majorHAnsi" w:cstheme="majorHAnsi"/>
              </w:rPr>
              <w:t>-HDMI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B94A4" w14:textId="6D603EC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21CF5" w14:textId="3BD62FF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0DEAD8" w14:textId="22FAE2B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E6B14F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6234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4521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HDMI-HDMI 1.4 długość 10m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A9B3" w14:textId="20568EB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C4091A" w14:textId="3682B3B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9DF274" w14:textId="4F3608F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913724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05D3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99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4C8D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HDMI-HDMI 1.4 długość 20m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9D36C" w14:textId="33AD3A7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09E9D" w14:textId="4BAD8A7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F1D8B5" w14:textId="5BA649E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2B7787A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384B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7AE3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Adapter HDMI (F) – DVI (M)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0566" w14:textId="17A91EC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8FC61E" w14:textId="5E772FA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B018E2" w14:textId="1D6BB80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81E958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5977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A47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HDMI 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microHDMI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- długość 2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8FB1" w14:textId="4E0F9F6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C250D1" w14:textId="53F74AC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341C3" w14:textId="50FBCC2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7AB9A56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B450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396A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USB typu A-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miniB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microB</w:t>
            </w:r>
            <w:proofErr w:type="spellEnd"/>
            <w:r w:rsidRPr="00516F26">
              <w:rPr>
                <w:rFonts w:asciiTheme="majorHAnsi" w:hAnsiTheme="majorHAnsi" w:cstheme="majorHAnsi"/>
              </w:rPr>
              <w:t>, min. 0,5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7433D" w14:textId="4863E33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B21F9" w14:textId="585058A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A32ABE" w14:textId="1D65754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522F76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C8A83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AC96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kabel USB typu A- 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miniA</w:t>
            </w:r>
            <w:proofErr w:type="spellEnd"/>
            <w:r w:rsidRPr="00516F26">
              <w:rPr>
                <w:rFonts w:asciiTheme="majorHAnsi" w:hAnsiTheme="majorHAnsi" w:cstheme="majorHAnsi"/>
              </w:rPr>
              <w:t>/</w:t>
            </w:r>
            <w:proofErr w:type="spellStart"/>
            <w:r w:rsidRPr="00516F26">
              <w:rPr>
                <w:rFonts w:asciiTheme="majorHAnsi" w:hAnsiTheme="majorHAnsi" w:cstheme="majorHAnsi"/>
              </w:rPr>
              <w:t>microA</w:t>
            </w:r>
            <w:proofErr w:type="spellEnd"/>
            <w:r w:rsidRPr="00516F26">
              <w:rPr>
                <w:rFonts w:asciiTheme="majorHAnsi" w:hAnsiTheme="majorHAnsi" w:cstheme="majorHAnsi"/>
              </w:rPr>
              <w:t>, min. 0,5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AADF" w14:textId="3B10FE9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0EBE1" w14:textId="5A75DDB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75D96C" w14:textId="76C739A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5EEDC4E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9E4D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DBFD6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A-B 3.0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4E82" w14:textId="16049F0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19BEF" w14:textId="191ED54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7D6F9" w14:textId="4EE9E04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CAB0DB2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691F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ADE31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A-B 5.0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C462" w14:textId="4A54DEA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5CC17D" w14:textId="5FCF720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77A2BC" w14:textId="34578E1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E7CFC8E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921D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3BCB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A-A 3.0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CD975" w14:textId="34ED843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2F30D2" w14:textId="7849D43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70E7E4" w14:textId="435FB93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2897A83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1AE8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21E5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A-A 5.0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64D1" w14:textId="16F698B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B279C5" w14:textId="569C7B0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65E39" w14:textId="4C2910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682FF1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DCA3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32C3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Kabel USB typu C-C 1m, USB 3.1, 10Gbps, kompatybilny z PD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34504" w14:textId="0D4C55D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6B95E7" w14:textId="7ED608D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628486" w14:textId="741E644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DE89BFA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008B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109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B30A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Repeater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USB 2.0 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ED74" w14:textId="44858134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D347F2" w14:textId="18C6288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7BC95C" w14:textId="050E70B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5C5CD76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4793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4A6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USB-C, USB-C, 3xUSB 3.0, HDMI 4K (30Hz), Ethernet 1Gbps, Funkcja Power Delivery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7BA8" w14:textId="50BA83E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CEA9E2" w14:textId="1488ED3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581261" w14:textId="6401893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08661AC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7E08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E7B7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 3.0, min. 4 porty aktywny z 2m przewodem USB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476C" w14:textId="1E6310D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AAE276" w14:textId="0F0D02B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BE95D1" w14:textId="012EEEF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3D8DB84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DC8F1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2AE0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Koncentrator USB 3.0, min. 4 porty pasywny z 2m przewodem USB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A17C8" w14:textId="598A768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3F2F11" w14:textId="0A68C50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D9017" w14:textId="705B2E8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FD41200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3EB7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F6D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32GB USB 3.0, Odczyt: min. 100MB/s, Zapis: min. 80 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A865" w14:textId="2FF1F22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3D18C2" w14:textId="22F743F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EBC43C" w14:textId="02F7A7F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5303FA9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392E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72FA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64GB USB 3.0, Odczyt: min. 200MB/s, Zapis: min. 80 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B4EE4" w14:textId="6FE2DB1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E5006" w14:textId="1E3F9D2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40F628" w14:textId="097BE1B8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B1D9AA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71C2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FAAE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128GB USB 3.0, Odczyt: min. 400MB/s, Zapis: min. 300 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5C99" w14:textId="6CFAF76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D93D04" w14:textId="39AA508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067759" w14:textId="55DFE6B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06C6460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3B6B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64CF9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pendrive 256GB USB-C, Odczyt: min. 1000MB/s, Zapis: min. 900 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3BDE8" w14:textId="72F2680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9931C4" w14:textId="245F0B1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1706CB" w14:textId="6D387BB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66672F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38D6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513D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pendrive 64GB, Odczyt: min. 160MB/s, Zapis: min. 140 MB/s, szyfrowanie sprzętowe AES 256bit,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keypad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71484" w14:textId="588EFD7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AFDFE" w14:textId="310325F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EE4A6" w14:textId="60D421FC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41520CD0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820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118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E52B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1TB, 2,5”, USB3.0, okablowanie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71096" w14:textId="009E750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9444FF" w14:textId="45CDEA9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27EA3E" w14:textId="07AC6BC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3B162A8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25B9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119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F482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5TB, 2,5”, USB3.2 Gen.1, okablowanie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0CE46" w14:textId="76A7A8D2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62ACB" w14:textId="1F2A68D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94A601" w14:textId="3904B8A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15</w:t>
            </w:r>
          </w:p>
        </w:tc>
      </w:tr>
      <w:tr w:rsidR="00DB2AC0" w:rsidRPr="004C209D" w14:paraId="38193F62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2AF42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A43D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dysk przenośny 10TB, 3,5", USB3.2 Gen.1, okablowanie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E9F9" w14:textId="1904830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91BEF7" w14:textId="42F9AE6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7C479" w14:textId="7FA5734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16</w:t>
            </w:r>
          </w:p>
        </w:tc>
      </w:tr>
      <w:tr w:rsidR="00DB2AC0" w:rsidRPr="004C209D" w14:paraId="4B5CD647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5BF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1992D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obudowa do dysków 2.5", USB 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1EA7" w14:textId="5D23EF1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9AB532" w14:textId="3A0767A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2638C5" w14:textId="49208C2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3B8F3F1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52D3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A05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obudowy do dysków 3.5", USB 3.0, zasilanie zewnętrzne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8E11" w14:textId="469965F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F7CED6" w14:textId="374BC79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C6A51C" w14:textId="7134A42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603C1A97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35D6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35E7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plecak do notebooka do 17,3" - min. 2 przegrody i 2 kieszenie,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miękkie profilowane szelki z regulacją długości, miękkie panele na tylnej ściance wspomagające przepływ powietrza,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Targus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Drifter 17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B9C1F" w14:textId="05E93ED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014780" w14:textId="2E84ACE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0C542" w14:textId="32E9F66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74D65EFF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F3B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76E2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torba do notebooka 15,6" - dodatkowa kieszeń na dokumenty z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organizerem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materiał wodoodporny, materiał "gąbkowy" pochłaniający uderzenia, np.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Targus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CN31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B05B" w14:textId="601CD25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FC5E23" w14:textId="43D9A45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43EB4" w14:textId="0F83857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28C75245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7542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404D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podkładka pod mysz z ergonomiczną żelową podkładką pod nadgarstek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B113C" w14:textId="4CBD2BD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C1162A" w14:textId="24CC3D5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C549F" w14:textId="4A59BB9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5A63FFCD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BFA3C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B891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ergonomiczna żelowa podkładka pod nadgarstki przed klawiaturowa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1C03" w14:textId="1047BCB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17A74F" w14:textId="69FE2C5B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7A643C" w14:textId="56F87F31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516F26" w14:paraId="21FE5CEA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498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72CD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sprężone powietrze w aerozolu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F272A" w14:textId="70E20646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0425DD70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F362E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E4CE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pianka do czyszczenia plastiku, obudów komputerowych, antystatyczna, spray 400ml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899EC" w14:textId="665A3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2FBCC1CF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CB7FA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129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AC4B0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pianka/żel do czyszczenia ekranów LCD, antystatyczna, min. 100ml +ściereczka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89018" w14:textId="069EC3AF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4AD124A0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3FAE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BF3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spiralny </w:t>
            </w:r>
            <w:proofErr w:type="spellStart"/>
            <w:r w:rsidRPr="00516F26">
              <w:rPr>
                <w:rFonts w:asciiTheme="majorHAnsi" w:hAnsiTheme="majorHAnsi" w:cstheme="majorHAnsi"/>
              </w:rPr>
              <w:t>organizer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kabli, 2mb, srebrny lub czarny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E9E71" w14:textId="26C24418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4C209D" w14:paraId="0CF9713F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6E43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06D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(niklowo-wodorkowe),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rozm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. AA, min. 2500mAh, wolno rozładowujące, 4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A5A46" w14:textId="04A6BF6D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66115D" w14:textId="72B867B0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4DFC5" w14:textId="276EAD3F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754BFAC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334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F4B1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 AAA min. 930mAh, wolno rozładowujące, 4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Pro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B90D" w14:textId="0C0A67CE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87FFB0" w14:textId="7BE895C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8E638" w14:textId="24C65267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6E2CF1F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9EE5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97D0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akumulatory Ni-MH (niklowo-wodorkowe) AAA min. 800mAh, przeznaczone do telefonów DECT, do 2100 cykli </w:t>
            </w:r>
            <w:proofErr w:type="spellStart"/>
            <w:r w:rsidRPr="00516F26">
              <w:rPr>
                <w:rFonts w:asciiTheme="majorHAnsi" w:hAnsiTheme="majorHAnsi" w:cstheme="majorHAnsi"/>
              </w:rPr>
              <w:t>rozłdowania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/naładowania, 2 szt., np. Panasonic </w:t>
            </w:r>
            <w:proofErr w:type="spellStart"/>
            <w:r w:rsidRPr="00516F26">
              <w:rPr>
                <w:rFonts w:asciiTheme="majorHAnsi" w:hAnsiTheme="majorHAnsi" w:cstheme="majorHAnsi"/>
              </w:rPr>
              <w:t>Eneloop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DECT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9EA9" w14:textId="063D0DF3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96B72" w14:textId="1B350D8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0BDB23" w14:textId="5D550B06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4C209D" w14:paraId="0FAB16AB" w14:textId="77777777" w:rsidTr="00DB2A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07FF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A57A3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ładowarka akumulatorów Panasonic BQ-CC51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0DC70" w14:textId="6F4CDB05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456E76" w14:textId="3F79941A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AB5A10" w14:textId="36337679" w:rsidR="00DB2AC0" w:rsidRPr="00516F26" w:rsidRDefault="00DB2AC0" w:rsidP="00DB2AC0">
            <w:pPr>
              <w:spacing w:before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03F0D">
              <w:t>14</w:t>
            </w:r>
          </w:p>
        </w:tc>
      </w:tr>
      <w:tr w:rsidR="00DB2AC0" w:rsidRPr="00516F26" w14:paraId="3029B187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1658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0C9DB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CD-R 700MB 50szt./</w:t>
            </w:r>
            <w:proofErr w:type="spellStart"/>
            <w:r w:rsidRPr="00516F26">
              <w:rPr>
                <w:rFonts w:asciiTheme="majorHAnsi" w:hAnsiTheme="majorHAnsi" w:cstheme="majorHAnsi"/>
              </w:rPr>
              <w:t>op</w:t>
            </w:r>
            <w:proofErr w:type="spellEnd"/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C99EA" w14:textId="23A1CAE4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156C63EA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43E9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6208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CD-RW 700MB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CD0E" w14:textId="126ABFF1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18B1CFD4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1B99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A78F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DVD-RW 4,7GB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EF60A" w14:textId="022F705F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3813F226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EA498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D5E58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 -R  25szt./</w:t>
            </w:r>
            <w:proofErr w:type="spellStart"/>
            <w:r w:rsidRPr="00516F26">
              <w:rPr>
                <w:rFonts w:asciiTheme="majorHAnsi" w:hAnsiTheme="majorHAnsi" w:cstheme="majorHAnsi"/>
              </w:rPr>
              <w:t>op</w:t>
            </w:r>
            <w:proofErr w:type="spellEnd"/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92B03" w14:textId="4155F3B9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576A81A1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D706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139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DD5AC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płyta DVD -R DL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AC814" w14:textId="0A02ACBF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17C07B4E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BE737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lastRenderedPageBreak/>
              <w:t>140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1E7C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>, BD-R Blu-Ray 25GB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552A5" w14:textId="438050D2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7AA7CE5C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72060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1CFD4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BD-R Blu-Ray 50GB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EC065" w14:textId="79379CE2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7EA82B8C" w14:textId="77777777" w:rsidTr="00DB2AC0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4A04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66DA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Jewel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case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, BD-R Blu-Ray 100GB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8BA84" w14:textId="0B22CF8A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 xml:space="preserve">wymiana wadliwego towaru na wolny od wad w ciągu 5 dni od daty zgłoszenia </w:t>
            </w:r>
          </w:p>
        </w:tc>
      </w:tr>
      <w:tr w:rsidR="00DB2AC0" w:rsidRPr="00516F26" w14:paraId="4240B9D7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B92A6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5964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Microsoft Office Standard LTSC rozszerzenie licencji w CSP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36044" w14:textId="4E5604E2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08442AAE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63C3B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1818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Microsoft Office Pro Plus LTSC rozszerzenie licencji w CSP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390BB" w14:textId="6B9C4E05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783EC440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6196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91CC5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Corel Draw lic. EDU, wersja najnowsza/aktualna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18CAF" w14:textId="0A7D61F3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22F1A97B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BD1AD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7883A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 xml:space="preserve">ENDNOTE, single </w:t>
            </w:r>
            <w:proofErr w:type="spellStart"/>
            <w:r w:rsidRPr="00516F26">
              <w:rPr>
                <w:rFonts w:asciiTheme="majorHAnsi" w:hAnsiTheme="majorHAnsi" w:cstheme="majorHAnsi"/>
              </w:rPr>
              <w:t>user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najnowsza/aktualna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2039E" w14:textId="7329869A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5E9F3AD9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F886F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1DF5F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516F26">
              <w:rPr>
                <w:rFonts w:asciiTheme="majorHAnsi" w:hAnsiTheme="majorHAnsi" w:cstheme="majorHAnsi"/>
              </w:rPr>
              <w:t>GraphPad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16F26">
              <w:rPr>
                <w:rFonts w:asciiTheme="majorHAnsi" w:hAnsiTheme="majorHAnsi" w:cstheme="majorHAnsi"/>
              </w:rPr>
              <w:t>Prism</w:t>
            </w:r>
            <w:proofErr w:type="spellEnd"/>
            <w:r w:rsidRPr="00516F26">
              <w:rPr>
                <w:rFonts w:asciiTheme="majorHAnsi" w:hAnsiTheme="majorHAnsi" w:cstheme="majorHAnsi"/>
              </w:rPr>
              <w:t xml:space="preserve"> lic. </w:t>
            </w:r>
            <w:proofErr w:type="spellStart"/>
            <w:r w:rsidRPr="00516F26">
              <w:rPr>
                <w:rFonts w:asciiTheme="majorHAnsi" w:hAnsiTheme="majorHAnsi" w:cstheme="majorHAnsi"/>
              </w:rPr>
              <w:t>Academic</w:t>
            </w:r>
            <w:proofErr w:type="spellEnd"/>
            <w:r w:rsidRPr="00516F26">
              <w:rPr>
                <w:rFonts w:asciiTheme="majorHAnsi" w:hAnsiTheme="majorHAnsi" w:cstheme="majorHAnsi"/>
              </w:rPr>
              <w:t>, wersja najnowsza/aktualna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F934" w14:textId="5C0207C4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7572B6A9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17385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9833E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Windows 10 Pro 64 bit OEM - dla nowych komputerów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CB7C5" w14:textId="3447440A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  <w:tr w:rsidR="00DB2AC0" w:rsidRPr="00516F26" w14:paraId="0E8D947D" w14:textId="77777777" w:rsidTr="00DB2AC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67724" w14:textId="77777777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149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582C2" w14:textId="77777777" w:rsidR="00DB2AC0" w:rsidRPr="00516F26" w:rsidRDefault="00DB2AC0" w:rsidP="00DB2AC0">
            <w:pPr>
              <w:spacing w:before="0" w:line="240" w:lineRule="auto"/>
              <w:jc w:val="left"/>
              <w:rPr>
                <w:rFonts w:asciiTheme="majorHAnsi" w:hAnsiTheme="majorHAnsi" w:cstheme="majorHAnsi"/>
              </w:rPr>
            </w:pPr>
            <w:r w:rsidRPr="00516F26">
              <w:rPr>
                <w:rFonts w:asciiTheme="majorHAnsi" w:hAnsiTheme="majorHAnsi" w:cstheme="majorHAnsi"/>
              </w:rPr>
              <w:t>Windows 10 Pro 64 bit BOX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62EC9" w14:textId="73B123C6" w:rsidR="00DB2AC0" w:rsidRPr="00516F26" w:rsidRDefault="00DB2AC0" w:rsidP="00DB2AC0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03F0D">
              <w:t>zgodnie z gwarancją producenta</w:t>
            </w:r>
          </w:p>
        </w:tc>
      </w:tr>
    </w:tbl>
    <w:p w14:paraId="6E52C904" w14:textId="63344C49" w:rsidR="00B6314E" w:rsidRPr="007C65F9" w:rsidRDefault="003D6863" w:rsidP="004B7E66">
      <w:pPr>
        <w:suppressAutoHyphens/>
        <w:spacing w:before="0" w:line="288" w:lineRule="auto"/>
        <w:ind w:left="142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b) 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przez czas reakcji na zgłoszenie awarii Zamawiający rozumie czas przybycia serwisu do siedziby Zamawiającego, liczony od momentu zgłoszenia awarii; nie dotyczy oprogramowania, do którego zastosowanie mają warunki gwarancji producenta;</w:t>
      </w:r>
    </w:p>
    <w:p w14:paraId="78F69EE1" w14:textId="0951E891" w:rsidR="00B6314E" w:rsidRPr="007C65F9" w:rsidRDefault="003D6863" w:rsidP="004B7E66">
      <w:pPr>
        <w:suppressAutoHyphens/>
        <w:spacing w:before="0" w:line="288" w:lineRule="auto"/>
        <w:ind w:left="142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B6314E" w:rsidRPr="007C65F9">
        <w:rPr>
          <w:rFonts w:asciiTheme="minorHAnsi" w:hAnsiTheme="minorHAnsi" w:cstheme="minorHAnsi"/>
          <w:sz w:val="22"/>
          <w:szCs w:val="22"/>
        </w:rPr>
        <w:t>przez czas naprawy Zamawiający rozumie czas liczony od zgłoszeni</w:t>
      </w:r>
      <w:r w:rsidR="00AD2A26" w:rsidRPr="007C65F9">
        <w:rPr>
          <w:rFonts w:asciiTheme="minorHAnsi" w:hAnsiTheme="minorHAnsi" w:cstheme="minorHAnsi"/>
          <w:sz w:val="22"/>
          <w:szCs w:val="22"/>
        </w:rPr>
        <w:t>a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awarii do momentu dokonania naprawy; nie dotyczy oprogramowania, do którego zastosowanie mają warunki gwarancji producenta; w przypadku dłuższego czasu naprawy aniżeli wskazany w kolumnie 4 w tabel</w:t>
      </w:r>
      <w:r w:rsidR="00BE5E16" w:rsidRPr="007C65F9">
        <w:rPr>
          <w:rFonts w:asciiTheme="minorHAnsi" w:hAnsiTheme="minorHAnsi" w:cstheme="minorHAnsi"/>
          <w:sz w:val="22"/>
          <w:szCs w:val="22"/>
        </w:rPr>
        <w:t>i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powyżej</w:t>
      </w:r>
      <w:r w:rsidR="00BE5E16" w:rsidRPr="007C65F9">
        <w:rPr>
          <w:rFonts w:asciiTheme="minorHAnsi" w:hAnsiTheme="minorHAnsi" w:cstheme="minorHAnsi"/>
          <w:sz w:val="22"/>
          <w:szCs w:val="22"/>
        </w:rPr>
        <w:t>,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Wykonawca musi zapewnić Zamawiającemu w pełni sprawny sprzęt zastępczy o nie gorszych parametrach i funkcjonalności; dopuszcza się – za zgodą Zamawiającego – dostarczenie sprzętu zastępczego (oraz jego zwrotne odesłanie przez Zamawiającego) za pośrednictwem firmy kurierskiej na koszt i ryzyko Wykonawcy, a jego uruchomienie przez Wykonawcę nie jest wymagane; dostarczenie i</w:t>
      </w:r>
      <w:r w:rsidR="001C2A94" w:rsidRPr="007C65F9">
        <w:rPr>
          <w:rFonts w:asciiTheme="minorHAnsi" w:hAnsiTheme="minorHAnsi" w:cstheme="minorHAnsi"/>
          <w:sz w:val="22"/>
          <w:szCs w:val="22"/>
        </w:rPr>
        <w:t> 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uruchomienie takiego sprzętu zastępczego powoduje, że nie jest naliczana kara umowna za przekroczenie czasu naprawy, pod warunkiem, że przekroczenie czasu naprawy będzie nie dłuższe niż 30 dni; po przekroczeniu tego terminu kara będzie naliczana; </w:t>
      </w:r>
      <w:r w:rsidR="004D4614">
        <w:rPr>
          <w:rFonts w:asciiTheme="minorHAnsi" w:hAnsiTheme="minorHAnsi" w:cstheme="minorHAnsi"/>
          <w:sz w:val="22"/>
          <w:szCs w:val="22"/>
        </w:rPr>
        <w:t>nie dotyczy oprogramowania, do którego zastosowanie mają warunki gwarancji i producenta;</w:t>
      </w:r>
    </w:p>
    <w:p w14:paraId="283A0477" w14:textId="656096B5" w:rsidR="00B6314E" w:rsidRPr="007C65F9" w:rsidRDefault="003D6863" w:rsidP="004B7E66">
      <w:pPr>
        <w:suppressAutoHyphens/>
        <w:spacing w:before="0" w:line="288" w:lineRule="auto"/>
        <w:ind w:left="142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d) 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dla dostarczonych </w:t>
      </w:r>
      <w:r w:rsidR="004D461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u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rządzeń przez cały okres trwania gwarancji musi być zapewniona możliwość aktualizacji oprogramowania/</w:t>
      </w:r>
      <w:proofErr w:type="spellStart"/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firmware</w:t>
      </w:r>
      <w:proofErr w:type="spellEnd"/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do najnowszej dostępnej wersji </w:t>
      </w:r>
      <w:r w:rsidR="00A00556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roducenta i to w ramach otrzymanego przez Wykonawcę wynagrodzenia;</w:t>
      </w:r>
    </w:p>
    <w:p w14:paraId="54CA2444" w14:textId="327AAB2A" w:rsidR="00B6314E" w:rsidRPr="007C65F9" w:rsidRDefault="003D6863" w:rsidP="004B7E66">
      <w:pPr>
        <w:suppressAutoHyphens/>
        <w:spacing w:before="0" w:line="288" w:lineRule="auto"/>
        <w:ind w:left="142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e) 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bieg gwarancji rozpoczyna się z dniem podpisania protokołu zdawczo-odbiorczego przedmiotu zamówienia</w:t>
      </w:r>
      <w:r w:rsidR="00A4607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dla danego, pojedynczego zamówienia</w:t>
      </w:r>
      <w:r w:rsidR="00B6314E"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;</w:t>
      </w:r>
    </w:p>
    <w:p w14:paraId="69DE3924" w14:textId="20493999" w:rsidR="00B6314E" w:rsidRPr="007C65F9" w:rsidRDefault="003D6863" w:rsidP="004B7E66">
      <w:pPr>
        <w:suppressAutoHyphens/>
        <w:spacing w:before="0" w:line="288" w:lineRule="auto"/>
        <w:ind w:left="142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f) 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wymiana </w:t>
      </w:r>
      <w:r w:rsidR="00A46074">
        <w:rPr>
          <w:rFonts w:asciiTheme="minorHAnsi" w:hAnsiTheme="minorHAnsi" w:cstheme="minorHAnsi"/>
          <w:sz w:val="22"/>
          <w:szCs w:val="22"/>
        </w:rPr>
        <w:t>sprzętu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w okresie gwarancji na now</w:t>
      </w:r>
      <w:r w:rsidR="00D5704F">
        <w:rPr>
          <w:rFonts w:asciiTheme="minorHAnsi" w:hAnsiTheme="minorHAnsi" w:cstheme="minorHAnsi"/>
          <w:sz w:val="22"/>
          <w:szCs w:val="22"/>
        </w:rPr>
        <w:t>y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nastąpi w przypadku</w:t>
      </w:r>
      <w:r w:rsidR="00A46074">
        <w:rPr>
          <w:rFonts w:asciiTheme="minorHAnsi" w:hAnsiTheme="minorHAnsi" w:cstheme="minorHAnsi"/>
          <w:sz w:val="22"/>
          <w:szCs w:val="22"/>
        </w:rPr>
        <w:t xml:space="preserve"> 2 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istotn</w:t>
      </w:r>
      <w:r w:rsidR="00A46074">
        <w:rPr>
          <w:rFonts w:asciiTheme="minorHAnsi" w:hAnsiTheme="minorHAnsi" w:cstheme="minorHAnsi"/>
          <w:sz w:val="22"/>
          <w:szCs w:val="22"/>
        </w:rPr>
        <w:t>ych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awarii; za istotną awarię przyjmuje się każde uszkodzenie uniemożliwiające funkcjonowanie </w:t>
      </w:r>
      <w:r w:rsidR="00A46074">
        <w:rPr>
          <w:rFonts w:asciiTheme="minorHAnsi" w:hAnsiTheme="minorHAnsi" w:cstheme="minorHAnsi"/>
          <w:sz w:val="22"/>
          <w:szCs w:val="22"/>
        </w:rPr>
        <w:t>sprzętu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; wymiana </w:t>
      </w:r>
      <w:r w:rsidR="00A46074">
        <w:rPr>
          <w:rFonts w:asciiTheme="minorHAnsi" w:hAnsiTheme="minorHAnsi" w:cstheme="minorHAnsi"/>
          <w:sz w:val="22"/>
          <w:szCs w:val="22"/>
        </w:rPr>
        <w:t>sprzętu albo jego podzespołu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powinna nastąpić w terminach określonych </w:t>
      </w:r>
      <w:r w:rsidR="00B6314E" w:rsidRPr="007C65F9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505B89">
        <w:rPr>
          <w:rFonts w:asciiTheme="minorHAnsi" w:hAnsiTheme="minorHAnsi" w:cstheme="minorHAnsi"/>
          <w:sz w:val="22"/>
          <w:szCs w:val="22"/>
        </w:rPr>
        <w:t> 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powyższej tabeli w kolumnie „czas naprawy”; w przypadku wymiany uszkodzonego </w:t>
      </w:r>
      <w:r w:rsidR="00A46074">
        <w:rPr>
          <w:rFonts w:asciiTheme="minorHAnsi" w:hAnsiTheme="minorHAnsi" w:cstheme="minorHAnsi"/>
          <w:sz w:val="22"/>
          <w:szCs w:val="22"/>
        </w:rPr>
        <w:t>sprzętu</w:t>
      </w:r>
      <w:r w:rsidR="00B6314E" w:rsidRPr="007C65F9">
        <w:rPr>
          <w:rFonts w:asciiTheme="minorHAnsi" w:hAnsiTheme="minorHAnsi" w:cstheme="minorHAnsi"/>
          <w:sz w:val="22"/>
          <w:szCs w:val="22"/>
        </w:rPr>
        <w:t xml:space="preserve"> albo jego podzespołu na nowe obowiązywać będą warunki gwarancji i serwisu wynikające ze złożonej oferty; okres gwarancji będzie biegł w takim przypadku od początku, a Wykonawca dokona dostawy nowego Urządzenia albo jego podzespołu w terminie nie dłuższym niż 14 dni</w:t>
      </w:r>
      <w:r w:rsidR="006D2233">
        <w:rPr>
          <w:rFonts w:asciiTheme="minorHAnsi" w:hAnsiTheme="minorHAnsi" w:cstheme="minorHAnsi"/>
          <w:sz w:val="22"/>
          <w:szCs w:val="22"/>
        </w:rPr>
        <w:t>.</w:t>
      </w:r>
    </w:p>
    <w:p w14:paraId="0D42FE43" w14:textId="1942FB3C" w:rsidR="00B6314E" w:rsidRPr="007C65F9" w:rsidRDefault="00B6314E" w:rsidP="00781262">
      <w:pPr>
        <w:pStyle w:val="Akapitzlist"/>
        <w:numPr>
          <w:ilvl w:val="0"/>
          <w:numId w:val="39"/>
        </w:numPr>
        <w:tabs>
          <w:tab w:val="clear" w:pos="1515"/>
        </w:tabs>
        <w:suppressAutoHyphens/>
        <w:spacing w:before="0" w:line="288" w:lineRule="auto"/>
        <w:ind w:left="567" w:hanging="567"/>
        <w:contextualSpacing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Zamawiający zastrzega sobie prawo do rozbudowy we własnym zakresie dostarczonego </w:t>
      </w:r>
      <w:r w:rsidR="00A4607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sprzętu</w:t>
      </w:r>
      <w:r w:rsidRPr="007C65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po uprzednim wyrażeniu zgody przez Wykonawcę (części nie będą musiały być zakupione u Wykonawcy); jeżeli Wykonawca nie wyrazi zgody na samodzielną rozbudowę przez Zamawiającego, będzie zobowiązany w ciągu 48 godzin od daty zgłoszenia dokonać w ramach już otrzymanego wynagrodzenia rozbudowy u Zamawiającego o części przez niego zakupione.</w:t>
      </w:r>
    </w:p>
    <w:p w14:paraId="5E20FE32" w14:textId="220AB1BC" w:rsidR="001405D6" w:rsidRPr="007C65F9" w:rsidRDefault="001405D6" w:rsidP="00781262">
      <w:pPr>
        <w:pStyle w:val="Akapitzlist"/>
        <w:numPr>
          <w:ilvl w:val="0"/>
          <w:numId w:val="39"/>
        </w:numPr>
        <w:tabs>
          <w:tab w:val="clear" w:pos="1515"/>
          <w:tab w:val="num" w:pos="567"/>
        </w:tabs>
        <w:spacing w:before="0" w:line="276" w:lineRule="auto"/>
        <w:ind w:left="567" w:hanging="56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Wykonawca</w:t>
      </w:r>
      <w:r w:rsidRPr="007C65F9">
        <w:rPr>
          <w:rFonts w:asciiTheme="minorHAnsi" w:hAnsiTheme="minorHAnsi" w:cstheme="minorHAnsi"/>
          <w:sz w:val="22"/>
          <w:szCs w:val="22"/>
        </w:rPr>
        <w:t xml:space="preserve"> zapewni możliwość zgłaszania awarii</w:t>
      </w:r>
      <w:r w:rsidR="00B44448" w:rsidRPr="007C65F9">
        <w:rPr>
          <w:rFonts w:asciiTheme="minorHAnsi" w:hAnsiTheme="minorHAnsi" w:cstheme="minorHAnsi"/>
          <w:sz w:val="22"/>
          <w:szCs w:val="22"/>
        </w:rPr>
        <w:t>, e-mailem na adres …………………..</w:t>
      </w:r>
      <w:r w:rsidR="00E5236C" w:rsidRPr="007C65F9">
        <w:rPr>
          <w:rFonts w:asciiTheme="minorHAnsi" w:hAnsiTheme="minorHAnsi" w:cstheme="minorHAnsi"/>
          <w:sz w:val="22"/>
          <w:szCs w:val="22"/>
        </w:rPr>
        <w:t xml:space="preserve">, </w:t>
      </w:r>
      <w:r w:rsidR="003F6599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E5236C" w:rsidRPr="007C65F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dniach od poniedziałku do piątku </w:t>
      </w:r>
      <w:r w:rsidR="00451832" w:rsidRPr="007C65F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426FE8" w:rsidRPr="007C65F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451832" w:rsidRPr="007C65F9">
        <w:rPr>
          <w:rFonts w:asciiTheme="minorHAnsi" w:hAnsiTheme="minorHAnsi" w:cstheme="minorHAnsi"/>
          <w:b/>
          <w:bCs/>
          <w:sz w:val="22"/>
          <w:szCs w:val="22"/>
        </w:rPr>
        <w:t>godzinach od</w:t>
      </w:r>
      <w:r w:rsidR="00367C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1832" w:rsidRPr="007C65F9">
        <w:rPr>
          <w:rFonts w:asciiTheme="minorHAnsi" w:hAnsiTheme="minorHAnsi" w:cstheme="minorHAnsi"/>
          <w:b/>
          <w:bCs/>
          <w:sz w:val="22"/>
          <w:szCs w:val="22"/>
        </w:rPr>
        <w:t>………… do ………………</w:t>
      </w:r>
    </w:p>
    <w:p w14:paraId="32C4A44C" w14:textId="77777777" w:rsidR="001405D6" w:rsidRPr="007C65F9" w:rsidRDefault="00B83BF6" w:rsidP="00E5236C">
      <w:pPr>
        <w:pStyle w:val="Tekstpodstawowy2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5</w:t>
      </w:r>
      <w:r w:rsidR="00473E8F" w:rsidRPr="007C65F9">
        <w:rPr>
          <w:rFonts w:asciiTheme="minorHAnsi" w:hAnsiTheme="minorHAnsi" w:cstheme="minorHAnsi"/>
          <w:sz w:val="22"/>
          <w:szCs w:val="22"/>
        </w:rPr>
        <w:t>.</w:t>
      </w:r>
      <w:r w:rsidR="00473E8F" w:rsidRPr="007C65F9">
        <w:rPr>
          <w:rFonts w:asciiTheme="minorHAnsi" w:hAnsiTheme="minorHAnsi" w:cstheme="minorHAnsi"/>
          <w:sz w:val="22"/>
          <w:szCs w:val="22"/>
        </w:rPr>
        <w:tab/>
      </w:r>
      <w:r w:rsidR="001405D6" w:rsidRPr="007C65F9">
        <w:rPr>
          <w:rFonts w:asciiTheme="minorHAnsi" w:hAnsiTheme="minorHAnsi" w:cstheme="minorHAnsi"/>
          <w:sz w:val="22"/>
          <w:szCs w:val="22"/>
        </w:rPr>
        <w:t xml:space="preserve"> W kwestiach dotyczących warunków gwarancji i rękojmi, nieuregulowanych w treści umowy lub w załącznikach stosuje się postanowienia Kodeksu Cywilnego. </w:t>
      </w:r>
    </w:p>
    <w:p w14:paraId="3CDFD32C" w14:textId="0A8E6724" w:rsidR="001405D6" w:rsidRPr="007C65F9" w:rsidRDefault="001405D6" w:rsidP="00E523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841DB" w:rsidRPr="007C65F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B51779" w14:textId="77777777" w:rsidR="004D2BBE" w:rsidRPr="007C65F9" w:rsidRDefault="004D2BBE" w:rsidP="00781262">
      <w:pPr>
        <w:pStyle w:val="Akapitzlist"/>
        <w:numPr>
          <w:ilvl w:val="0"/>
          <w:numId w:val="40"/>
        </w:numPr>
        <w:suppressAutoHyphens/>
        <w:spacing w:before="0" w:after="100" w:afterAutospacing="1"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Zamawiający działając na podstawie art. 4c ustawy z dnia 8 marca 2013 r. o przeciwdziałaniu nadmiernym opóźnieniom w transakcjach handlowych (Dz.U. z 2013 r. poz. 403, z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>. zm.) oświadcza, że posiada status dużego przedsiębiorcy w rozumieniu przepisów tej ustawy.</w:t>
      </w:r>
    </w:p>
    <w:p w14:paraId="4B526AA7" w14:textId="77777777" w:rsidR="004D2BBE" w:rsidRPr="007C65F9" w:rsidRDefault="004D2BBE" w:rsidP="00781262">
      <w:pPr>
        <w:pStyle w:val="Akapitzlist"/>
        <w:numPr>
          <w:ilvl w:val="0"/>
          <w:numId w:val="40"/>
        </w:numPr>
        <w:suppressAutoHyphens/>
        <w:overflowPunct w:val="0"/>
        <w:autoSpaceDE w:val="0"/>
        <w:spacing w:before="100" w:beforeAutospacing="1" w:after="100" w:afterAutospacing="1" w:line="240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Wykonawca oświadcza, że posiada status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określonej w ust. 1 powyżej. </w:t>
      </w:r>
    </w:p>
    <w:p w14:paraId="33D25F83" w14:textId="77777777" w:rsidR="001405D6" w:rsidRPr="007C65F9" w:rsidRDefault="001405D6" w:rsidP="00C63447">
      <w:pPr>
        <w:spacing w:line="276" w:lineRule="auto"/>
        <w:ind w:left="284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7C65F9">
        <w:rPr>
          <w:rFonts w:asciiTheme="minorHAnsi" w:hAnsiTheme="minorHAnsi" w:cstheme="minorHAnsi"/>
          <w:i/>
          <w:sz w:val="22"/>
          <w:szCs w:val="22"/>
        </w:rPr>
        <w:t>*(niepotrzebne skreślić)</w:t>
      </w:r>
    </w:p>
    <w:p w14:paraId="28A6EC13" w14:textId="77777777" w:rsidR="001405D6" w:rsidRPr="007C65F9" w:rsidRDefault="001405D6" w:rsidP="00C6344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D2BBE" w:rsidRPr="007C65F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BB5352" w14:textId="77777777" w:rsidR="001405D6" w:rsidRPr="007C65F9" w:rsidRDefault="001405D6" w:rsidP="00781262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</w:t>
      </w:r>
      <w:r w:rsidR="00F92D7B" w:rsidRPr="007C65F9">
        <w:rPr>
          <w:rFonts w:asciiTheme="minorHAnsi" w:hAnsiTheme="minorHAnsi" w:cstheme="minorHAnsi"/>
          <w:sz w:val="22"/>
          <w:szCs w:val="22"/>
        </w:rPr>
        <w:t>,</w:t>
      </w:r>
      <w:r w:rsidR="00886FEA" w:rsidRPr="007C65F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886FEA" w:rsidRPr="007C65F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7B783006" w14:textId="77777777" w:rsidR="001405D6" w:rsidRPr="007C65F9" w:rsidRDefault="001405D6" w:rsidP="00781262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Spory mogące powstać na tle stosowania umowy strony poddają pod rozstrzygnięcie sądu powszechnego</w:t>
      </w:r>
      <w:r w:rsidR="00720EA1" w:rsidRPr="007C65F9">
        <w:rPr>
          <w:rFonts w:asciiTheme="minorHAnsi" w:hAnsiTheme="minorHAnsi" w:cstheme="minorHAnsi"/>
          <w:sz w:val="22"/>
          <w:szCs w:val="22"/>
        </w:rPr>
        <w:t xml:space="preserve"> właściwego</w:t>
      </w:r>
      <w:r w:rsidRPr="007C65F9">
        <w:rPr>
          <w:rFonts w:asciiTheme="minorHAnsi" w:hAnsiTheme="minorHAnsi" w:cstheme="minorHAnsi"/>
          <w:sz w:val="22"/>
          <w:szCs w:val="22"/>
        </w:rPr>
        <w:t xml:space="preserve"> dla  siedziby </w:t>
      </w:r>
      <w:r w:rsidRPr="007C65F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4CD76212" w14:textId="77777777" w:rsidR="001405D6" w:rsidRPr="007C65F9" w:rsidRDefault="001405D6" w:rsidP="00781262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Wszelkie zmiany i uzupełnienia wymagają zachowania formy pisemnej </w:t>
      </w:r>
      <w:r w:rsidR="00720EA1" w:rsidRPr="007C65F9">
        <w:rPr>
          <w:rFonts w:asciiTheme="minorHAnsi" w:hAnsiTheme="minorHAnsi" w:cstheme="minorHAnsi"/>
          <w:sz w:val="22"/>
          <w:szCs w:val="22"/>
        </w:rPr>
        <w:t xml:space="preserve">lub elektronicznej </w:t>
      </w:r>
      <w:r w:rsidRPr="007C65F9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7DDA2B2C" w14:textId="77777777" w:rsidR="001405D6" w:rsidRPr="007C65F9" w:rsidRDefault="001405D6" w:rsidP="00781262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spacing w:before="0"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Integralną część umowy stanowią postanowienia zawarte w </w:t>
      </w:r>
      <w:r w:rsidR="001F140D" w:rsidRPr="007C65F9">
        <w:rPr>
          <w:rFonts w:asciiTheme="minorHAnsi" w:hAnsiTheme="minorHAnsi" w:cstheme="minorHAnsi"/>
          <w:sz w:val="22"/>
          <w:szCs w:val="22"/>
        </w:rPr>
        <w:t>SWZ</w:t>
      </w:r>
      <w:r w:rsidRPr="007C65F9">
        <w:rPr>
          <w:rFonts w:asciiTheme="minorHAnsi" w:hAnsiTheme="minorHAnsi" w:cstheme="minorHAnsi"/>
          <w:sz w:val="22"/>
          <w:szCs w:val="22"/>
        </w:rPr>
        <w:t xml:space="preserve"> oraz ofer</w:t>
      </w:r>
      <w:r w:rsidR="001F140D" w:rsidRPr="007C65F9">
        <w:rPr>
          <w:rFonts w:asciiTheme="minorHAnsi" w:hAnsiTheme="minorHAnsi" w:cstheme="minorHAnsi"/>
          <w:sz w:val="22"/>
          <w:szCs w:val="22"/>
        </w:rPr>
        <w:t>cie</w:t>
      </w:r>
      <w:r w:rsidRPr="007C65F9">
        <w:rPr>
          <w:rFonts w:asciiTheme="minorHAnsi" w:hAnsiTheme="minorHAnsi" w:cstheme="minorHAnsi"/>
          <w:sz w:val="22"/>
          <w:szCs w:val="22"/>
        </w:rPr>
        <w:t xml:space="preserve"> Wykonawcy, stanowiąc</w:t>
      </w:r>
      <w:r w:rsidR="001F140D" w:rsidRPr="007C65F9">
        <w:rPr>
          <w:rFonts w:asciiTheme="minorHAnsi" w:hAnsiTheme="minorHAnsi" w:cstheme="minorHAnsi"/>
          <w:sz w:val="22"/>
          <w:szCs w:val="22"/>
        </w:rPr>
        <w:t>ej</w:t>
      </w:r>
      <w:r w:rsidRPr="007C65F9">
        <w:rPr>
          <w:rFonts w:asciiTheme="minorHAnsi" w:hAnsiTheme="minorHAnsi" w:cstheme="minorHAnsi"/>
          <w:sz w:val="22"/>
          <w:szCs w:val="22"/>
        </w:rPr>
        <w:t xml:space="preserve"> załącznik nr 1 do niniejszej umowy.</w:t>
      </w:r>
    </w:p>
    <w:p w14:paraId="35B720A2" w14:textId="5C913BF3" w:rsidR="001405D6" w:rsidRPr="007C65F9" w:rsidRDefault="001405D6" w:rsidP="00C6344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4D2BBE" w:rsidRPr="007C65F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7C65F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D6BC530" w14:textId="77777777" w:rsidR="00090C3C" w:rsidRPr="007C65F9" w:rsidRDefault="00090C3C" w:rsidP="00C63447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</w:t>
      </w:r>
      <w:r w:rsidR="00B67DE2" w:rsidRPr="007C65F9">
        <w:rPr>
          <w:rFonts w:asciiTheme="minorHAnsi" w:hAnsiTheme="minorHAnsi" w:cstheme="minorHAnsi"/>
          <w:sz w:val="22"/>
          <w:szCs w:val="22"/>
        </w:rPr>
        <w:t>S</w:t>
      </w:r>
      <w:r w:rsidRPr="007C65F9">
        <w:rPr>
          <w:rFonts w:asciiTheme="minorHAnsi" w:hAnsiTheme="minorHAnsi" w:cstheme="minorHAnsi"/>
          <w:sz w:val="22"/>
          <w:szCs w:val="22"/>
        </w:rPr>
        <w:t>tron</w:t>
      </w:r>
      <w:r w:rsidR="00B67DE2" w:rsidRPr="007C65F9">
        <w:rPr>
          <w:rFonts w:asciiTheme="minorHAnsi" w:hAnsiTheme="minorHAnsi" w:cstheme="minorHAnsi"/>
          <w:sz w:val="22"/>
          <w:szCs w:val="22"/>
        </w:rPr>
        <w:t>y</w:t>
      </w:r>
      <w:r w:rsidRPr="007C65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789037" w14:textId="77777777" w:rsidR="00090C3C" w:rsidRPr="007C65F9" w:rsidRDefault="00090C3C" w:rsidP="00090C3C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C65F9">
        <w:rPr>
          <w:rFonts w:asciiTheme="minorHAnsi" w:hAnsiTheme="minorHAnsi" w:cstheme="minorHAnsi"/>
          <w:i/>
          <w:iCs/>
          <w:sz w:val="22"/>
          <w:szCs w:val="22"/>
        </w:rPr>
        <w:t xml:space="preserve">opcja – jeśli umowa będzie sporządzona w formie elektronicznej </w:t>
      </w:r>
      <w:r w:rsidR="0058762B" w:rsidRPr="007C65F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7C65F9">
        <w:rPr>
          <w:rFonts w:asciiTheme="minorHAnsi" w:hAnsiTheme="minorHAnsi" w:cstheme="minorHAnsi"/>
          <w:i/>
          <w:iCs/>
          <w:sz w:val="22"/>
          <w:szCs w:val="22"/>
        </w:rPr>
        <w:t>z kwalifikowanym podpisem elektronicznym</w:t>
      </w:r>
      <w:r w:rsidR="0058762B" w:rsidRPr="007C65F9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E415649" w14:textId="0CF9A59B" w:rsidR="001F140D" w:rsidRDefault="00090C3C" w:rsidP="00D34692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Umowę sporządzono w formie elektronicznej.</w:t>
      </w:r>
    </w:p>
    <w:p w14:paraId="6052E1C8" w14:textId="77777777" w:rsidR="00505B89" w:rsidRPr="007C65F9" w:rsidRDefault="00505B89" w:rsidP="00D34692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6B981339" w14:textId="77777777" w:rsidR="001F4FAD" w:rsidRPr="007C65F9" w:rsidRDefault="001F4FAD" w:rsidP="00D34692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4265057" w14:textId="00C1EB57" w:rsidR="001F4FAD" w:rsidRPr="007C65F9" w:rsidRDefault="001F4FAD" w:rsidP="00D34692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  <w:lang w:eastAsia="zh-CN"/>
        </w:rPr>
        <w:lastRenderedPageBreak/>
        <w:t>§</w:t>
      </w:r>
      <w:r w:rsidR="00F92D7B" w:rsidRPr="007C65F9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</w:t>
      </w:r>
      <w:r w:rsidRPr="007C65F9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1</w:t>
      </w:r>
      <w:r w:rsidR="00A742F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1</w:t>
      </w:r>
      <w:r w:rsidRPr="007C65F9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.</w:t>
      </w:r>
    </w:p>
    <w:p w14:paraId="0CE50355" w14:textId="77777777" w:rsidR="001F4FAD" w:rsidRPr="007C65F9" w:rsidRDefault="001F4FAD" w:rsidP="00D34692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(w przypadku umowy z Wykonawcą zagranicznym)</w:t>
      </w:r>
    </w:p>
    <w:p w14:paraId="48BD92AB" w14:textId="77777777" w:rsidR="001F4FAD" w:rsidRPr="007C65F9" w:rsidRDefault="001F4FAD" w:rsidP="00781262">
      <w:pPr>
        <w:pStyle w:val="Akapitzlist"/>
        <w:numPr>
          <w:ilvl w:val="1"/>
          <w:numId w:val="36"/>
        </w:numPr>
        <w:tabs>
          <w:tab w:val="clear" w:pos="1440"/>
          <w:tab w:val="num" w:pos="0"/>
          <w:tab w:val="left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Umowę sporządzono w dwóch jednobrzmiących egzemplarzach, każdy w wersji polskiej i</w:t>
      </w:r>
      <w:r w:rsidR="00DD6588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angielskiej, po jednym dla </w:t>
      </w:r>
      <w:r w:rsidR="00B67DE2" w:rsidRPr="007C65F9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tron</w:t>
      </w:r>
      <w:r w:rsidR="00B67DE2" w:rsidRPr="007C65F9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2BB08C34" w14:textId="77777777" w:rsidR="0058762B" w:rsidRPr="007C65F9" w:rsidRDefault="006D2960" w:rsidP="006D2960">
      <w:pPr>
        <w:pStyle w:val="Akapitzlist"/>
        <w:tabs>
          <w:tab w:val="num" w:pos="0"/>
          <w:tab w:val="left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tab/>
      </w:r>
      <w:r w:rsidR="0058762B"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t>opcja – jeśli umowa będzie sporządzona w formie elektronicznej (z kwalifikowanym podpisem elektronicznym)</w:t>
      </w:r>
    </w:p>
    <w:p w14:paraId="2EFF77D1" w14:textId="77777777" w:rsidR="0058762B" w:rsidRPr="007C65F9" w:rsidRDefault="0058762B" w:rsidP="006D2960">
      <w:pPr>
        <w:pStyle w:val="Akapitzlist"/>
        <w:tabs>
          <w:tab w:val="num" w:pos="0"/>
          <w:tab w:val="left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1. Umowę sporządzono w formie elektronicznej, w dwóch wersjach językowych: polskiej i</w:t>
      </w:r>
      <w:r w:rsidR="006D2960" w:rsidRPr="007C65F9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>angielskiej.</w:t>
      </w:r>
    </w:p>
    <w:p w14:paraId="19A446FF" w14:textId="77777777" w:rsidR="001F4FAD" w:rsidRPr="007C65F9" w:rsidRDefault="001F4FAD" w:rsidP="006D2960">
      <w:pPr>
        <w:tabs>
          <w:tab w:val="left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>2</w:t>
      </w:r>
      <w:r w:rsidR="00601897" w:rsidRPr="007C65F9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 W przypadku rozbieżności występujących pomiędzy wersją polską a wersją angielską umowy, wersja polska ma znaczenie rozstrzygające.</w:t>
      </w:r>
    </w:p>
    <w:p w14:paraId="4E4475B5" w14:textId="77777777" w:rsidR="001F4FAD" w:rsidRPr="007C65F9" w:rsidRDefault="00601897" w:rsidP="006D2960">
      <w:pPr>
        <w:tabs>
          <w:tab w:val="left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  <w:lang w:eastAsia="zh-CN"/>
        </w:rPr>
        <w:t xml:space="preserve">3. </w:t>
      </w:r>
      <w:r w:rsidR="001F4FAD" w:rsidRPr="007C65F9">
        <w:rPr>
          <w:rFonts w:asciiTheme="minorHAnsi" w:hAnsiTheme="minorHAnsi" w:cstheme="minorHAnsi"/>
          <w:sz w:val="22"/>
          <w:szCs w:val="22"/>
          <w:lang w:eastAsia="zh-CN"/>
        </w:rPr>
        <w:t>Spory mogące powstać na tle stosowania umowy podlegają prawu polskiemu i jurysdykcji sądów polskich</w:t>
      </w:r>
    </w:p>
    <w:p w14:paraId="33648F20" w14:textId="77777777" w:rsidR="004A3403" w:rsidRPr="007C65F9" w:rsidRDefault="001405D6" w:rsidP="00C63447">
      <w:pPr>
        <w:spacing w:after="240" w:line="72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7C65F9">
        <w:rPr>
          <w:rFonts w:asciiTheme="minorHAnsi" w:hAnsiTheme="minorHAnsi" w:cstheme="minorHAnsi"/>
          <w:b/>
          <w:sz w:val="22"/>
          <w:szCs w:val="22"/>
        </w:rPr>
        <w:tab/>
      </w:r>
      <w:r w:rsidRPr="007C65F9">
        <w:rPr>
          <w:rFonts w:asciiTheme="minorHAnsi" w:hAnsiTheme="minorHAnsi" w:cstheme="minorHAnsi"/>
          <w:b/>
          <w:sz w:val="22"/>
          <w:szCs w:val="22"/>
        </w:rPr>
        <w:tab/>
      </w:r>
      <w:r w:rsidRPr="007C65F9">
        <w:rPr>
          <w:rFonts w:asciiTheme="minorHAnsi" w:hAnsiTheme="minorHAnsi" w:cstheme="minorHAnsi"/>
          <w:b/>
          <w:sz w:val="22"/>
          <w:szCs w:val="22"/>
        </w:rPr>
        <w:tab/>
      </w:r>
      <w:r w:rsidRPr="007C65F9">
        <w:rPr>
          <w:rFonts w:asciiTheme="minorHAnsi" w:hAnsiTheme="minorHAnsi" w:cstheme="minorHAnsi"/>
          <w:b/>
          <w:sz w:val="22"/>
          <w:szCs w:val="22"/>
        </w:rPr>
        <w:tab/>
      </w:r>
      <w:r w:rsidRPr="007C65F9">
        <w:rPr>
          <w:rFonts w:asciiTheme="minorHAnsi" w:hAnsiTheme="minorHAnsi" w:cstheme="minorHAnsi"/>
          <w:b/>
          <w:sz w:val="22"/>
          <w:szCs w:val="22"/>
        </w:rPr>
        <w:tab/>
      </w:r>
      <w:r w:rsidRPr="007C65F9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33D38775" w14:textId="77777777" w:rsidR="00090C3C" w:rsidRPr="007C65F9" w:rsidRDefault="00A20B65" w:rsidP="00A20B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Załączniki do umowy:</w:t>
      </w:r>
    </w:p>
    <w:p w14:paraId="55005C42" w14:textId="77777777" w:rsidR="00A20B65" w:rsidRPr="007C65F9" w:rsidRDefault="00A20B65" w:rsidP="00A20B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Załącznik nr 1 – oferta Wykonawcy</w:t>
      </w:r>
    </w:p>
    <w:p w14:paraId="09E03821" w14:textId="77777777" w:rsidR="00E5236C" w:rsidRPr="007C65F9" w:rsidRDefault="00E5236C" w:rsidP="00E523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Załącznik nr 2 –</w:t>
      </w:r>
      <w:r w:rsidR="00BE5E16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</w:rPr>
        <w:t>wzór protokołu dostarczenia Przedmiotu zamówienia</w:t>
      </w:r>
    </w:p>
    <w:p w14:paraId="79D60FE5" w14:textId="77777777" w:rsidR="004A3403" w:rsidRPr="007C65F9" w:rsidRDefault="00A20B65" w:rsidP="008D3B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5236C" w:rsidRPr="007C65F9">
        <w:rPr>
          <w:rFonts w:asciiTheme="minorHAnsi" w:hAnsiTheme="minorHAnsi" w:cstheme="minorHAnsi"/>
          <w:sz w:val="22"/>
          <w:szCs w:val="22"/>
        </w:rPr>
        <w:t>3</w:t>
      </w:r>
      <w:r w:rsidRPr="007C65F9">
        <w:rPr>
          <w:rFonts w:asciiTheme="minorHAnsi" w:hAnsiTheme="minorHAnsi" w:cstheme="minorHAnsi"/>
          <w:sz w:val="22"/>
          <w:szCs w:val="22"/>
        </w:rPr>
        <w:t xml:space="preserve"> –</w:t>
      </w:r>
      <w:r w:rsidR="00BE5E16"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2A79B0" w:rsidRPr="007C65F9">
        <w:rPr>
          <w:rFonts w:asciiTheme="minorHAnsi" w:hAnsiTheme="minorHAnsi" w:cstheme="minorHAnsi"/>
          <w:sz w:val="22"/>
          <w:szCs w:val="22"/>
        </w:rPr>
        <w:t>wzór p</w:t>
      </w:r>
      <w:r w:rsidRPr="007C65F9">
        <w:rPr>
          <w:rFonts w:asciiTheme="minorHAnsi" w:hAnsiTheme="minorHAnsi" w:cstheme="minorHAnsi"/>
          <w:sz w:val="22"/>
          <w:szCs w:val="22"/>
        </w:rPr>
        <w:t>rotok</w:t>
      </w:r>
      <w:r w:rsidR="002A79B0" w:rsidRPr="007C65F9">
        <w:rPr>
          <w:rFonts w:asciiTheme="minorHAnsi" w:hAnsiTheme="minorHAnsi" w:cstheme="minorHAnsi"/>
          <w:sz w:val="22"/>
          <w:szCs w:val="22"/>
        </w:rPr>
        <w:t>o</w:t>
      </w:r>
      <w:r w:rsidRPr="007C65F9">
        <w:rPr>
          <w:rFonts w:asciiTheme="minorHAnsi" w:hAnsiTheme="minorHAnsi" w:cstheme="minorHAnsi"/>
          <w:sz w:val="22"/>
          <w:szCs w:val="22"/>
        </w:rPr>
        <w:t>ł</w:t>
      </w:r>
      <w:r w:rsidR="002A79B0" w:rsidRPr="007C65F9">
        <w:rPr>
          <w:rFonts w:asciiTheme="minorHAnsi" w:hAnsiTheme="minorHAnsi" w:cstheme="minorHAnsi"/>
          <w:sz w:val="22"/>
          <w:szCs w:val="22"/>
        </w:rPr>
        <w:t>u</w:t>
      </w:r>
      <w:r w:rsidRPr="007C65F9">
        <w:rPr>
          <w:rFonts w:asciiTheme="minorHAnsi" w:hAnsiTheme="minorHAnsi" w:cstheme="minorHAnsi"/>
          <w:sz w:val="22"/>
          <w:szCs w:val="22"/>
        </w:rPr>
        <w:t xml:space="preserve"> zdawczo -odbiorczy </w:t>
      </w:r>
      <w:r w:rsidR="00E5236C" w:rsidRPr="007C65F9">
        <w:rPr>
          <w:rFonts w:asciiTheme="minorHAnsi" w:hAnsiTheme="minorHAnsi" w:cstheme="minorHAnsi"/>
          <w:sz w:val="22"/>
          <w:szCs w:val="22"/>
        </w:rPr>
        <w:t>Przedmiotu zamówienia</w:t>
      </w:r>
    </w:p>
    <w:p w14:paraId="242CB017" w14:textId="77777777" w:rsidR="004D2BBE" w:rsidRPr="007C65F9" w:rsidRDefault="004D2BBE" w:rsidP="008D3B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5236C" w:rsidRPr="007C65F9">
        <w:rPr>
          <w:rFonts w:asciiTheme="minorHAnsi" w:hAnsiTheme="minorHAnsi" w:cstheme="minorHAnsi"/>
          <w:sz w:val="22"/>
          <w:szCs w:val="22"/>
        </w:rPr>
        <w:t>4</w:t>
      </w:r>
      <w:r w:rsidRPr="007C65F9">
        <w:rPr>
          <w:rFonts w:asciiTheme="minorHAnsi" w:hAnsiTheme="minorHAnsi" w:cstheme="minorHAnsi"/>
          <w:sz w:val="22"/>
          <w:szCs w:val="22"/>
        </w:rPr>
        <w:t xml:space="preserve"> - Klauzula informacyjna ICHB PAN dotycząca przetwarzania danych osobowych dla przedstawicieli i pracowników </w:t>
      </w:r>
      <w:r w:rsidR="0058762B" w:rsidRPr="007C65F9">
        <w:rPr>
          <w:rFonts w:asciiTheme="minorHAnsi" w:hAnsiTheme="minorHAnsi" w:cstheme="minorHAnsi"/>
          <w:sz w:val="22"/>
          <w:szCs w:val="22"/>
        </w:rPr>
        <w:t>Wykonawcy</w:t>
      </w:r>
    </w:p>
    <w:p w14:paraId="616C2B69" w14:textId="77777777" w:rsidR="00A42C22" w:rsidRPr="007C65F9" w:rsidRDefault="00A42C22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br w:type="page"/>
      </w:r>
    </w:p>
    <w:p w14:paraId="0DCA38CF" w14:textId="77777777" w:rsidR="001405D6" w:rsidRPr="007C65F9" w:rsidRDefault="001405D6" w:rsidP="002E6E21">
      <w:pPr>
        <w:pStyle w:val="Tekstpodstawowy3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do umowy </w:t>
      </w:r>
    </w:p>
    <w:p w14:paraId="21F212A0" w14:textId="77777777" w:rsidR="00E5236C" w:rsidRPr="007C65F9" w:rsidRDefault="00E5236C" w:rsidP="00E5236C">
      <w:pPr>
        <w:spacing w:line="24" w:lineRule="atLeast"/>
        <w:rPr>
          <w:rFonts w:asciiTheme="minorHAnsi" w:hAnsiTheme="minorHAnsi" w:cs="Calibri"/>
          <w:sz w:val="22"/>
          <w:szCs w:val="22"/>
        </w:rPr>
      </w:pPr>
      <w:r w:rsidRPr="007C65F9">
        <w:rPr>
          <w:rFonts w:asciiTheme="minorHAnsi" w:hAnsiTheme="minorHAnsi" w:cs="Calibri"/>
          <w:b/>
          <w:sz w:val="22"/>
          <w:szCs w:val="22"/>
        </w:rPr>
        <w:t>Wzór protokołu dostarczenia przedmiotu zamówienia</w:t>
      </w:r>
    </w:p>
    <w:p w14:paraId="5EC14B28" w14:textId="77777777" w:rsidR="00E5236C" w:rsidRPr="007C65F9" w:rsidRDefault="00E5236C" w:rsidP="00E5236C">
      <w:pPr>
        <w:spacing w:line="24" w:lineRule="atLeast"/>
        <w:jc w:val="center"/>
        <w:rPr>
          <w:rFonts w:asciiTheme="minorHAnsi" w:hAnsiTheme="minorHAnsi" w:cs="Calibri"/>
          <w:sz w:val="22"/>
          <w:szCs w:val="22"/>
        </w:rPr>
      </w:pPr>
    </w:p>
    <w:p w14:paraId="386D1EDD" w14:textId="77777777" w:rsidR="00E5236C" w:rsidRPr="007C65F9" w:rsidRDefault="00E5236C" w:rsidP="00E5236C">
      <w:pPr>
        <w:suppressAutoHyphens/>
        <w:spacing w:before="0" w:line="288" w:lineRule="auto"/>
        <w:jc w:val="center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b/>
          <w:sz w:val="22"/>
          <w:szCs w:val="22"/>
          <w:lang w:eastAsia="zh-CN"/>
        </w:rPr>
        <w:t>Protokół dostarczenia Przedmiotu zamówienia</w:t>
      </w:r>
    </w:p>
    <w:p w14:paraId="4D45DC40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iCs/>
          <w:sz w:val="22"/>
          <w:szCs w:val="22"/>
          <w:lang w:eastAsia="zh-CN"/>
        </w:rPr>
        <w:t>sp</w:t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>orządzony w ................. w dniu ......................., pomiędzy:</w:t>
      </w:r>
    </w:p>
    <w:p w14:paraId="0C1F6689" w14:textId="77777777" w:rsidR="00E5236C" w:rsidRPr="007C65F9" w:rsidRDefault="00E5236C" w:rsidP="00E5236C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7C65F9">
        <w:rPr>
          <w:rFonts w:asciiTheme="minorHAnsi" w:hAnsiTheme="minorHAnsi" w:cs="Calibri"/>
          <w:b/>
          <w:bCs/>
          <w:sz w:val="22"/>
          <w:szCs w:val="22"/>
        </w:rPr>
        <w:t>Instytutem Chemii Bioorganicznej Polskiej Akademii Nauk</w:t>
      </w:r>
      <w:r w:rsidRPr="007C65F9">
        <w:rPr>
          <w:rFonts w:asciiTheme="minorHAnsi" w:hAnsiTheme="minorHAnsi" w:cs="Calibri"/>
          <w:sz w:val="22"/>
          <w:szCs w:val="22"/>
        </w:rPr>
        <w:t xml:space="preserve">, z siedzibą w Poznaniu (61-704) przy ul. Z. Noskowskiego 12/14 jako </w:t>
      </w:r>
      <w:r w:rsidRPr="007C65F9">
        <w:rPr>
          <w:rFonts w:asciiTheme="minorHAnsi" w:hAnsiTheme="minorHAnsi" w:cs="Calibri"/>
          <w:b/>
          <w:sz w:val="22"/>
          <w:szCs w:val="22"/>
        </w:rPr>
        <w:t>Zamawiającym,</w:t>
      </w:r>
      <w:r w:rsidRPr="007C65F9">
        <w:rPr>
          <w:rFonts w:asciiTheme="minorHAnsi" w:hAnsiTheme="minorHAnsi" w:cs="Calibri"/>
          <w:sz w:val="22"/>
          <w:szCs w:val="22"/>
        </w:rPr>
        <w:t xml:space="preserve"> reprezentowanym przez:</w:t>
      </w:r>
    </w:p>
    <w:p w14:paraId="2BAD3CBC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sz w:val="22"/>
          <w:szCs w:val="22"/>
          <w:lang w:eastAsia="zh-CN"/>
        </w:rPr>
        <w:t>..............................................................................</w:t>
      </w:r>
    </w:p>
    <w:p w14:paraId="2FFFBD28" w14:textId="77777777" w:rsidR="00E5236C" w:rsidRPr="007C65F9" w:rsidRDefault="00E5236C" w:rsidP="00E5236C">
      <w:pPr>
        <w:suppressAutoHyphens/>
        <w:spacing w:line="288" w:lineRule="auto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sz w:val="22"/>
          <w:szCs w:val="22"/>
          <w:lang w:eastAsia="zh-CN"/>
        </w:rPr>
        <w:t>a</w:t>
      </w:r>
    </w:p>
    <w:p w14:paraId="01087E9A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b/>
          <w:sz w:val="22"/>
          <w:szCs w:val="22"/>
          <w:lang w:eastAsia="zh-CN"/>
        </w:rPr>
        <w:t>....................................</w:t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 xml:space="preserve"> jako </w:t>
      </w:r>
      <w:r w:rsidRPr="007C65F9">
        <w:rPr>
          <w:rFonts w:asciiTheme="minorHAnsi" w:hAnsiTheme="minorHAnsi" w:cs="Calibri"/>
          <w:b/>
          <w:sz w:val="22"/>
          <w:szCs w:val="22"/>
          <w:lang w:eastAsia="zh-CN"/>
        </w:rPr>
        <w:t>Wykonawcą</w:t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>, reprezentowanym (ą) przez:</w:t>
      </w:r>
    </w:p>
    <w:p w14:paraId="3DED8FF8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sz w:val="22"/>
          <w:szCs w:val="22"/>
          <w:lang w:eastAsia="zh-CN"/>
        </w:rPr>
        <w:t>..............................................................................</w:t>
      </w:r>
    </w:p>
    <w:p w14:paraId="5DB8F582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</w:p>
    <w:p w14:paraId="1BAF6E6B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</w:p>
    <w:p w14:paraId="342BD1D1" w14:textId="45DE2E7A" w:rsidR="00E5236C" w:rsidRPr="007C65F9" w:rsidRDefault="00E5236C" w:rsidP="00A46074">
      <w:pPr>
        <w:numPr>
          <w:ilvl w:val="0"/>
          <w:numId w:val="72"/>
        </w:numPr>
        <w:suppressAutoHyphens/>
        <w:spacing w:before="0" w:after="160" w:line="288" w:lineRule="auto"/>
        <w:ind w:left="357" w:hanging="357"/>
        <w:rPr>
          <w:rFonts w:asciiTheme="minorHAnsi" w:hAnsiTheme="minorHAnsi" w:cs="Calibri"/>
          <w:color w:val="000000"/>
          <w:sz w:val="22"/>
          <w:szCs w:val="22"/>
          <w:lang w:eastAsia="ar-SA"/>
        </w:rPr>
      </w:pPr>
      <w:r w:rsidRPr="007C65F9">
        <w:rPr>
          <w:rFonts w:asciiTheme="minorHAnsi" w:hAnsiTheme="minorHAnsi" w:cs="Calibri"/>
          <w:color w:val="000000"/>
          <w:sz w:val="22"/>
          <w:szCs w:val="22"/>
          <w:lang w:eastAsia="ar-SA"/>
        </w:rPr>
        <w:t xml:space="preserve">Zamawiający potwierdza dostarczenie przez Wykonawcę sprzętu </w:t>
      </w:r>
      <w:r w:rsidR="00A46074">
        <w:rPr>
          <w:rFonts w:asciiTheme="minorHAnsi" w:hAnsiTheme="minorHAnsi" w:cs="Calibri"/>
          <w:color w:val="000000"/>
          <w:sz w:val="22"/>
          <w:szCs w:val="22"/>
          <w:lang w:eastAsia="ar-SA"/>
        </w:rPr>
        <w:t xml:space="preserve">stanowiącego zapotrzebowanie </w:t>
      </w:r>
      <w:r w:rsidRPr="007C65F9">
        <w:rPr>
          <w:rFonts w:asciiTheme="minorHAnsi" w:hAnsiTheme="minorHAnsi" w:cs="Calibri"/>
          <w:color w:val="000000"/>
          <w:sz w:val="22"/>
          <w:szCs w:val="22"/>
          <w:lang w:eastAsia="ar-SA"/>
        </w:rPr>
        <w:t xml:space="preserve">nr ………… na podstawie umowy nr .......... z dnia ............. Specyfikację, wraz z numerami seryjnymi podano w tabeli poniżej: </w:t>
      </w:r>
    </w:p>
    <w:p w14:paraId="101D1BB1" w14:textId="77777777" w:rsidR="00E5236C" w:rsidRPr="007C65F9" w:rsidRDefault="00E5236C" w:rsidP="00E5236C">
      <w:pPr>
        <w:suppressAutoHyphens/>
        <w:spacing w:before="0" w:line="288" w:lineRule="auto"/>
        <w:ind w:left="357"/>
        <w:rPr>
          <w:rFonts w:asciiTheme="minorHAnsi" w:hAnsiTheme="minorHAnsi" w:cs="Calibri"/>
          <w:color w:val="000000"/>
          <w:sz w:val="22"/>
          <w:szCs w:val="22"/>
          <w:lang w:eastAsia="ar-SA"/>
        </w:rPr>
      </w:pPr>
    </w:p>
    <w:tbl>
      <w:tblPr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3240"/>
        <w:gridCol w:w="2520"/>
        <w:gridCol w:w="2908"/>
      </w:tblGrid>
      <w:tr w:rsidR="00E5236C" w:rsidRPr="007C65F9" w14:paraId="5A0D321A" w14:textId="77777777" w:rsidTr="0053680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C03D5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  <w:r w:rsidRPr="007C65F9"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BD481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  <w:r w:rsidRPr="007C65F9"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  <w:t>data dostarczenia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0F55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  <w:r w:rsidRPr="007C65F9"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  <w:t>numer seryjny/katalogowy</w:t>
            </w:r>
          </w:p>
        </w:tc>
      </w:tr>
      <w:tr w:rsidR="00E5236C" w:rsidRPr="007C65F9" w14:paraId="32205A36" w14:textId="77777777" w:rsidTr="0053680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803F5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B927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D44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5236C" w:rsidRPr="007C65F9" w14:paraId="1B205019" w14:textId="77777777" w:rsidTr="0053680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1A1A9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39447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75D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5236C" w:rsidRPr="007C65F9" w14:paraId="1A1C5238" w14:textId="77777777" w:rsidTr="0053680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D833B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05875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B2C" w14:textId="77777777" w:rsidR="00E5236C" w:rsidRPr="007C65F9" w:rsidRDefault="00E5236C" w:rsidP="00536803">
            <w:pPr>
              <w:suppressAutoHyphens/>
              <w:snapToGrid w:val="0"/>
              <w:spacing w:before="0" w:line="28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B8B00C4" w14:textId="77777777" w:rsidR="00E5236C" w:rsidRPr="007C65F9" w:rsidRDefault="00E5236C" w:rsidP="00E5236C">
      <w:pPr>
        <w:suppressAutoHyphens/>
        <w:spacing w:before="0" w:line="288" w:lineRule="auto"/>
        <w:rPr>
          <w:rFonts w:asciiTheme="minorHAnsi" w:hAnsiTheme="minorHAnsi" w:cs="Calibri"/>
          <w:sz w:val="22"/>
          <w:szCs w:val="22"/>
          <w:lang w:eastAsia="zh-CN"/>
        </w:rPr>
      </w:pPr>
    </w:p>
    <w:p w14:paraId="2EA9318D" w14:textId="5B9E596C" w:rsidR="00E5236C" w:rsidRPr="007C65F9" w:rsidRDefault="00E5236C" w:rsidP="00A46074">
      <w:pPr>
        <w:numPr>
          <w:ilvl w:val="0"/>
          <w:numId w:val="72"/>
        </w:numPr>
        <w:suppressAutoHyphens/>
        <w:spacing w:before="0" w:after="160" w:line="288" w:lineRule="auto"/>
        <w:ind w:left="357" w:hanging="357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bCs/>
          <w:sz w:val="22"/>
          <w:szCs w:val="22"/>
          <w:lang w:eastAsia="zh-CN"/>
        </w:rPr>
        <w:t xml:space="preserve">Zamawiający sprawdził kompletność dostarczonego </w:t>
      </w:r>
      <w:r w:rsidR="00A46074">
        <w:rPr>
          <w:rFonts w:asciiTheme="minorHAnsi" w:hAnsiTheme="minorHAnsi" w:cs="Calibri"/>
          <w:bCs/>
          <w:sz w:val="22"/>
          <w:szCs w:val="22"/>
          <w:lang w:eastAsia="zh-CN"/>
        </w:rPr>
        <w:t>danego, pojedynczego zamówienia</w:t>
      </w:r>
      <w:r w:rsidRPr="007C65F9">
        <w:rPr>
          <w:rFonts w:asciiTheme="minorHAnsi" w:hAnsiTheme="minorHAnsi" w:cs="Calibri"/>
          <w:bCs/>
          <w:color w:val="FF00FF"/>
          <w:sz w:val="22"/>
          <w:szCs w:val="22"/>
          <w:lang w:eastAsia="zh-CN"/>
        </w:rPr>
        <w:t xml:space="preserve"> </w:t>
      </w:r>
      <w:r w:rsidRPr="007C65F9">
        <w:rPr>
          <w:rFonts w:asciiTheme="minorHAnsi" w:hAnsiTheme="minorHAnsi" w:cs="Calibri"/>
          <w:bCs/>
          <w:sz w:val="22"/>
          <w:szCs w:val="22"/>
          <w:lang w:eastAsia="zh-CN"/>
        </w:rPr>
        <w:t xml:space="preserve">pod względem ilościowym i asortymentowym. </w:t>
      </w:r>
      <w:r w:rsidRPr="007C65F9">
        <w:rPr>
          <w:rFonts w:asciiTheme="minorHAnsi" w:hAnsiTheme="minorHAnsi" w:cs="Calibri"/>
          <w:b/>
          <w:bCs/>
          <w:sz w:val="22"/>
          <w:szCs w:val="22"/>
          <w:lang w:eastAsia="zh-CN"/>
        </w:rPr>
        <w:t>Niniejszy protokół nie jest podstawą do wystawienia przez Wykonawcę faktury.</w:t>
      </w:r>
    </w:p>
    <w:p w14:paraId="2BDEB99A" w14:textId="77777777" w:rsidR="00E5236C" w:rsidRPr="007C65F9" w:rsidRDefault="00E5236C" w:rsidP="00A46074">
      <w:pPr>
        <w:numPr>
          <w:ilvl w:val="0"/>
          <w:numId w:val="72"/>
        </w:numPr>
        <w:suppressAutoHyphens/>
        <w:spacing w:before="0" w:after="160" w:line="288" w:lineRule="auto"/>
        <w:ind w:left="357" w:hanging="357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bCs/>
          <w:sz w:val="22"/>
          <w:szCs w:val="22"/>
          <w:lang w:eastAsia="zh-CN"/>
        </w:rPr>
        <w:t xml:space="preserve">Od momentu podpisania niniejszego protokołu Zamawiający w terminie 5 dni przeprowadzi czynności </w:t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>sprawdzające dostarczonego przedmiotu zamówienia</w:t>
      </w:r>
      <w:r w:rsidRPr="007C65F9">
        <w:rPr>
          <w:rFonts w:asciiTheme="minorHAnsi" w:hAnsiTheme="minorHAnsi" w:cs="Calibri"/>
          <w:bCs/>
          <w:sz w:val="22"/>
          <w:szCs w:val="22"/>
          <w:lang w:eastAsia="zh-CN"/>
        </w:rPr>
        <w:t xml:space="preserve">. </w:t>
      </w:r>
    </w:p>
    <w:p w14:paraId="1A831872" w14:textId="77777777" w:rsidR="00E5236C" w:rsidRPr="007C65F9" w:rsidRDefault="00E5236C" w:rsidP="00A46074">
      <w:pPr>
        <w:numPr>
          <w:ilvl w:val="0"/>
          <w:numId w:val="72"/>
        </w:numPr>
        <w:suppressAutoHyphens/>
        <w:spacing w:before="0" w:after="160" w:line="288" w:lineRule="auto"/>
        <w:ind w:left="357" w:hanging="357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sz w:val="22"/>
          <w:szCs w:val="22"/>
          <w:lang w:eastAsia="zh-CN"/>
        </w:rPr>
        <w:t>Niniejszy protokół sporządzono w 2 jednobrzmiących egzemplarzach, po jednym dla każdej ze stron.</w:t>
      </w:r>
    </w:p>
    <w:p w14:paraId="324D9C8A" w14:textId="77777777" w:rsidR="00E5236C" w:rsidRPr="007C65F9" w:rsidRDefault="00E5236C" w:rsidP="00E5236C">
      <w:pPr>
        <w:suppressAutoHyphens/>
        <w:spacing w:before="0" w:line="288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</w:p>
    <w:p w14:paraId="667B2CC7" w14:textId="77777777" w:rsidR="00E5236C" w:rsidRPr="007C65F9" w:rsidRDefault="00E5236C" w:rsidP="00E5236C">
      <w:pPr>
        <w:suppressAutoHyphens/>
        <w:spacing w:before="0" w:line="288" w:lineRule="auto"/>
        <w:jc w:val="center"/>
        <w:rPr>
          <w:rFonts w:asciiTheme="minorHAnsi" w:hAnsiTheme="minorHAnsi" w:cs="Calibri"/>
          <w:sz w:val="22"/>
          <w:szCs w:val="22"/>
          <w:lang w:eastAsia="zh-CN"/>
        </w:rPr>
      </w:pPr>
      <w:r w:rsidRPr="007C65F9">
        <w:rPr>
          <w:rFonts w:asciiTheme="minorHAnsi" w:hAnsiTheme="minorHAnsi" w:cs="Calibri"/>
          <w:sz w:val="22"/>
          <w:szCs w:val="22"/>
          <w:lang w:eastAsia="zh-CN"/>
        </w:rPr>
        <w:t>Za Wykonawcę</w:t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ab/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ab/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ab/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ab/>
      </w:r>
      <w:r w:rsidRPr="007C65F9">
        <w:rPr>
          <w:rFonts w:asciiTheme="minorHAnsi" w:hAnsiTheme="minorHAnsi" w:cs="Calibri"/>
          <w:sz w:val="22"/>
          <w:szCs w:val="22"/>
          <w:lang w:eastAsia="zh-CN"/>
        </w:rPr>
        <w:tab/>
        <w:t>Za Zamawiającego</w:t>
      </w:r>
    </w:p>
    <w:p w14:paraId="1E71B58C" w14:textId="77777777" w:rsidR="00CC5BEF" w:rsidRPr="007C65F9" w:rsidRDefault="00CC5BEF">
      <w:pPr>
        <w:spacing w:before="0" w:line="240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7C65F9">
        <w:rPr>
          <w:rFonts w:asciiTheme="minorHAnsi" w:hAnsiTheme="minorHAnsi" w:cs="Calibri"/>
          <w:b/>
          <w:sz w:val="22"/>
          <w:szCs w:val="22"/>
        </w:rPr>
        <w:br w:type="page"/>
      </w:r>
    </w:p>
    <w:p w14:paraId="0B4E7AE1" w14:textId="77777777" w:rsidR="00CC5BEF" w:rsidRPr="007C65F9" w:rsidRDefault="00CC5BEF" w:rsidP="00CC5BEF">
      <w:pPr>
        <w:pStyle w:val="Tekstpodstawowy3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3 do umowy </w:t>
      </w:r>
    </w:p>
    <w:p w14:paraId="5CCCB3FF" w14:textId="77777777" w:rsidR="00E5236C" w:rsidRPr="007C65F9" w:rsidRDefault="00E5236C" w:rsidP="00E5236C">
      <w:pPr>
        <w:spacing w:line="24" w:lineRule="atLeast"/>
        <w:rPr>
          <w:rFonts w:asciiTheme="minorHAnsi" w:hAnsiTheme="minorHAnsi" w:cs="Calibri"/>
          <w:b/>
          <w:sz w:val="22"/>
          <w:szCs w:val="22"/>
        </w:rPr>
      </w:pPr>
    </w:p>
    <w:p w14:paraId="3422288F" w14:textId="77777777" w:rsidR="00CC5BEF" w:rsidRPr="007C65F9" w:rsidRDefault="00CC5BEF" w:rsidP="00CC5BEF">
      <w:pPr>
        <w:spacing w:before="0" w:line="276" w:lineRule="auto"/>
        <w:rPr>
          <w:rFonts w:asciiTheme="minorHAnsi" w:hAnsiTheme="minorHAnsi" w:cs="Calibri"/>
          <w:b/>
          <w:sz w:val="22"/>
          <w:szCs w:val="22"/>
        </w:rPr>
      </w:pPr>
      <w:r w:rsidRPr="007C65F9">
        <w:rPr>
          <w:rFonts w:asciiTheme="minorHAnsi" w:hAnsiTheme="minorHAnsi" w:cs="Calibri"/>
          <w:b/>
          <w:sz w:val="22"/>
          <w:szCs w:val="22"/>
        </w:rPr>
        <w:t xml:space="preserve">Wzór protokołu zdawczo-odbiorczego </w:t>
      </w:r>
    </w:p>
    <w:p w14:paraId="1D7AD782" w14:textId="77777777" w:rsidR="00CC5BEF" w:rsidRPr="007C65F9" w:rsidRDefault="00CC5BEF" w:rsidP="00CC5BEF">
      <w:pPr>
        <w:spacing w:before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AA5CBD" w14:textId="77777777" w:rsidR="00CC5BEF" w:rsidRPr="007C65F9" w:rsidRDefault="00CC5BEF" w:rsidP="00CC5BEF">
      <w:pPr>
        <w:pStyle w:val="Tekstpodstawowy33"/>
        <w:spacing w:line="24" w:lineRule="atLeast"/>
        <w:jc w:val="center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b/>
          <w:szCs w:val="22"/>
        </w:rPr>
        <w:t>Protokół zdawczo-odbiorczy przedmiotu zamówienia</w:t>
      </w:r>
    </w:p>
    <w:p w14:paraId="7EB46F36" w14:textId="77777777" w:rsidR="00CC5BEF" w:rsidRPr="007C65F9" w:rsidRDefault="00CC5BEF" w:rsidP="00CC5BEF">
      <w:pPr>
        <w:pStyle w:val="Tekstpodstawowy33"/>
        <w:spacing w:line="24" w:lineRule="atLeast"/>
        <w:rPr>
          <w:rFonts w:asciiTheme="minorHAnsi" w:hAnsiTheme="minorHAnsi" w:cstheme="minorHAnsi"/>
          <w:b/>
          <w:szCs w:val="22"/>
        </w:rPr>
      </w:pPr>
    </w:p>
    <w:p w14:paraId="6B1B5F6E" w14:textId="77777777" w:rsidR="00CC5BEF" w:rsidRPr="007C65F9" w:rsidRDefault="00CC5BEF" w:rsidP="00CC5BEF">
      <w:pPr>
        <w:autoSpaceDE w:val="0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428DFB2" w14:textId="77777777" w:rsidR="00CC5BEF" w:rsidRPr="007C65F9" w:rsidRDefault="00CC5BEF" w:rsidP="00CC5BEF">
      <w:pPr>
        <w:pStyle w:val="Tekstpodstawowy33"/>
        <w:spacing w:line="24" w:lineRule="atLeast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szCs w:val="22"/>
        </w:rPr>
        <w:t>sporządzony w ................. w dniu ......................., pomiędzy:</w:t>
      </w:r>
    </w:p>
    <w:p w14:paraId="7F1A7651" w14:textId="61858E0F" w:rsidR="00CC5BEF" w:rsidRPr="007C65F9" w:rsidRDefault="00CC5BEF" w:rsidP="00CC5BEF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/>
          <w:bCs/>
          <w:sz w:val="22"/>
          <w:szCs w:val="22"/>
        </w:rPr>
        <w:t>Instytutem Chemii Bioorganicznej Polskiej Akademii Nauk</w:t>
      </w:r>
      <w:r w:rsidRPr="007C65F9">
        <w:rPr>
          <w:rFonts w:asciiTheme="minorHAnsi" w:hAnsiTheme="minorHAnsi" w:cstheme="minorHAnsi"/>
          <w:sz w:val="22"/>
          <w:szCs w:val="22"/>
        </w:rPr>
        <w:t>, z siedzibą w Poznaniu (61-704) przy ul Z.</w:t>
      </w:r>
      <w:r w:rsidR="00A46074">
        <w:rPr>
          <w:rFonts w:asciiTheme="minorHAnsi" w:hAnsiTheme="minorHAnsi" w:cstheme="minorHAnsi"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</w:rPr>
        <w:t xml:space="preserve">Noskowskiego 12/14, jako </w:t>
      </w:r>
      <w:r w:rsidRPr="007C65F9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7C65F9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353A0CA5" w14:textId="77777777" w:rsidR="00CC5BEF" w:rsidRPr="007C65F9" w:rsidRDefault="00CC5BEF" w:rsidP="00CC5BEF">
      <w:pPr>
        <w:pStyle w:val="Tekstpodstawowy33"/>
        <w:spacing w:line="24" w:lineRule="atLeast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szCs w:val="22"/>
        </w:rPr>
        <w:t>..............................................................................</w:t>
      </w:r>
    </w:p>
    <w:p w14:paraId="0F03DC4D" w14:textId="77777777" w:rsidR="00CC5BEF" w:rsidRPr="007C65F9" w:rsidRDefault="00CC5BEF" w:rsidP="00CC5BEF">
      <w:pPr>
        <w:pStyle w:val="Tekstpodstawowy33"/>
        <w:spacing w:before="120" w:after="120" w:line="24" w:lineRule="atLeast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szCs w:val="22"/>
        </w:rPr>
        <w:t>a</w:t>
      </w:r>
    </w:p>
    <w:p w14:paraId="22273EF4" w14:textId="77777777" w:rsidR="00CC5BEF" w:rsidRPr="007C65F9" w:rsidRDefault="00CC5BEF" w:rsidP="00CC5BEF">
      <w:pPr>
        <w:pStyle w:val="Tekstpodstawowy33"/>
        <w:spacing w:line="24" w:lineRule="atLeast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b/>
          <w:szCs w:val="22"/>
        </w:rPr>
        <w:t>....................................</w:t>
      </w:r>
      <w:r w:rsidRPr="007C65F9">
        <w:rPr>
          <w:rFonts w:asciiTheme="minorHAnsi" w:hAnsiTheme="minorHAnsi" w:cstheme="minorHAnsi"/>
          <w:szCs w:val="22"/>
        </w:rPr>
        <w:t xml:space="preserve"> jako </w:t>
      </w:r>
      <w:r w:rsidRPr="007C65F9">
        <w:rPr>
          <w:rFonts w:asciiTheme="minorHAnsi" w:hAnsiTheme="minorHAnsi" w:cstheme="minorHAnsi"/>
          <w:b/>
          <w:szCs w:val="22"/>
        </w:rPr>
        <w:t>Wykonawcą</w:t>
      </w:r>
      <w:r w:rsidRPr="007C65F9">
        <w:rPr>
          <w:rFonts w:asciiTheme="minorHAnsi" w:hAnsiTheme="minorHAnsi" w:cstheme="minorHAnsi"/>
          <w:szCs w:val="22"/>
        </w:rPr>
        <w:t>, reprezentowanym (ą) przez:</w:t>
      </w:r>
    </w:p>
    <w:p w14:paraId="56A6ED55" w14:textId="77777777" w:rsidR="00CC5BEF" w:rsidRPr="007C65F9" w:rsidRDefault="00CC5BEF" w:rsidP="00CC5BEF">
      <w:pPr>
        <w:pStyle w:val="Tekstpodstawowy33"/>
        <w:spacing w:line="24" w:lineRule="atLeast"/>
        <w:rPr>
          <w:rFonts w:asciiTheme="minorHAnsi" w:hAnsiTheme="minorHAnsi" w:cstheme="minorHAnsi"/>
          <w:szCs w:val="22"/>
        </w:rPr>
      </w:pPr>
      <w:r w:rsidRPr="007C65F9">
        <w:rPr>
          <w:rFonts w:asciiTheme="minorHAnsi" w:hAnsiTheme="minorHAnsi" w:cstheme="minorHAnsi"/>
          <w:szCs w:val="22"/>
        </w:rPr>
        <w:t>..............................................................................</w:t>
      </w:r>
    </w:p>
    <w:p w14:paraId="5CEBB5C9" w14:textId="77777777" w:rsidR="00CC5BEF" w:rsidRPr="007C65F9" w:rsidRDefault="00CC5BEF" w:rsidP="00CC5BEF">
      <w:pPr>
        <w:pStyle w:val="Tekstpodstawowy33"/>
        <w:spacing w:line="288" w:lineRule="auto"/>
        <w:ind w:left="357"/>
        <w:rPr>
          <w:rFonts w:asciiTheme="minorHAnsi" w:hAnsiTheme="minorHAnsi" w:cstheme="minorHAnsi"/>
          <w:szCs w:val="22"/>
        </w:rPr>
      </w:pPr>
    </w:p>
    <w:p w14:paraId="59A9CD0A" w14:textId="77777777" w:rsidR="00CC5BEF" w:rsidRPr="007C65F9" w:rsidRDefault="00CC5BEF" w:rsidP="00CC5BEF">
      <w:pPr>
        <w:pStyle w:val="Tekstpodstawowy33"/>
        <w:spacing w:line="288" w:lineRule="auto"/>
        <w:ind w:left="357"/>
        <w:rPr>
          <w:rFonts w:asciiTheme="minorHAnsi" w:hAnsiTheme="minorHAnsi" w:cstheme="minorHAnsi"/>
          <w:szCs w:val="22"/>
        </w:rPr>
      </w:pPr>
    </w:p>
    <w:p w14:paraId="622BDD7C" w14:textId="7BA85FB5" w:rsidR="00CC5BEF" w:rsidRPr="007C65F9" w:rsidRDefault="00CC5BEF" w:rsidP="00781262">
      <w:pPr>
        <w:pStyle w:val="Tekstpodstawowy34"/>
        <w:numPr>
          <w:ilvl w:val="0"/>
          <w:numId w:val="7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Przedmiotem odbioru jest </w:t>
      </w:r>
      <w:r w:rsidR="00A46074">
        <w:rPr>
          <w:rFonts w:asciiTheme="minorHAnsi" w:hAnsiTheme="minorHAnsi" w:cstheme="minorHAnsi"/>
          <w:sz w:val="22"/>
          <w:szCs w:val="22"/>
        </w:rPr>
        <w:t>sprzęt/oprogramowanie</w:t>
      </w:r>
      <w:r w:rsidRPr="007C65F9">
        <w:rPr>
          <w:rFonts w:asciiTheme="minorHAnsi" w:hAnsiTheme="minorHAnsi" w:cstheme="minorHAnsi"/>
          <w:sz w:val="22"/>
          <w:szCs w:val="22"/>
        </w:rPr>
        <w:t xml:space="preserve"> </w:t>
      </w:r>
      <w:r w:rsidR="00A46074">
        <w:rPr>
          <w:rFonts w:asciiTheme="minorHAnsi" w:hAnsiTheme="minorHAnsi" w:cstheme="minorHAnsi"/>
          <w:sz w:val="22"/>
          <w:szCs w:val="22"/>
        </w:rPr>
        <w:t xml:space="preserve">objęte zapotrzebowaniem nr …… </w:t>
      </w:r>
      <w:r w:rsidRPr="007C65F9">
        <w:rPr>
          <w:rFonts w:asciiTheme="minorHAnsi" w:hAnsiTheme="minorHAnsi" w:cstheme="minorHAnsi"/>
          <w:sz w:val="22"/>
          <w:szCs w:val="22"/>
        </w:rPr>
        <w:t xml:space="preserve">dostarczone przez Wykonawcę na podstawie umowy nr ……… z dnia ……………., wymienione w protokole dostarczenia </w:t>
      </w:r>
      <w:r w:rsidR="00E12C32">
        <w:rPr>
          <w:rFonts w:asciiTheme="minorHAnsi" w:hAnsiTheme="minorHAnsi" w:cstheme="minorHAnsi"/>
          <w:sz w:val="22"/>
          <w:szCs w:val="22"/>
        </w:rPr>
        <w:t>p</w:t>
      </w:r>
      <w:r w:rsidRPr="007C65F9">
        <w:rPr>
          <w:rFonts w:asciiTheme="minorHAnsi" w:hAnsiTheme="minorHAnsi" w:cstheme="minorHAnsi"/>
          <w:sz w:val="22"/>
          <w:szCs w:val="22"/>
        </w:rPr>
        <w:t xml:space="preserve">rzedmiotu zamówienia z dnia …………..., a mianowicie: </w:t>
      </w:r>
    </w:p>
    <w:tbl>
      <w:tblPr>
        <w:tblW w:w="0" w:type="auto"/>
        <w:tblInd w:w="443" w:type="dxa"/>
        <w:tblLayout w:type="fixed"/>
        <w:tblLook w:val="0000" w:firstRow="0" w:lastRow="0" w:firstColumn="0" w:lastColumn="0" w:noHBand="0" w:noVBand="0"/>
      </w:tblPr>
      <w:tblGrid>
        <w:gridCol w:w="4523"/>
        <w:gridCol w:w="4048"/>
      </w:tblGrid>
      <w:tr w:rsidR="00CC5BEF" w:rsidRPr="007C65F9" w14:paraId="0803EDC6" w14:textId="77777777" w:rsidTr="00536803">
        <w:trPr>
          <w:trHeight w:val="302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CA9E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C65F9">
              <w:rPr>
                <w:rFonts w:asciiTheme="minorHAnsi" w:hAnsiTheme="minorHAnsi" w:cstheme="minorHAnsi"/>
                <w:b/>
                <w:szCs w:val="22"/>
              </w:rPr>
              <w:t>Nazwa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F0CD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C65F9">
              <w:rPr>
                <w:rFonts w:asciiTheme="minorHAnsi" w:hAnsiTheme="minorHAnsi" w:cstheme="minorHAnsi"/>
                <w:b/>
                <w:szCs w:val="22"/>
              </w:rPr>
              <w:t>numer seryjny/ numer katalogowy</w:t>
            </w:r>
          </w:p>
        </w:tc>
      </w:tr>
      <w:tr w:rsidR="00CC5BEF" w:rsidRPr="007C65F9" w14:paraId="3D2AA6A9" w14:textId="77777777" w:rsidTr="00536803">
        <w:trPr>
          <w:trHeight w:val="302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7DCE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F624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C5BEF" w:rsidRPr="007C65F9" w14:paraId="590B9E8C" w14:textId="77777777" w:rsidTr="00536803">
        <w:trPr>
          <w:trHeight w:val="302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643B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062B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5BEF" w:rsidRPr="007C65F9" w14:paraId="6BA8B30E" w14:textId="77777777" w:rsidTr="00536803">
        <w:trPr>
          <w:trHeight w:val="302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55AD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8824" w14:textId="77777777" w:rsidR="00CC5BEF" w:rsidRPr="007C65F9" w:rsidRDefault="00CC5BEF" w:rsidP="00536803">
            <w:pPr>
              <w:pStyle w:val="Tekstpodstawowy33"/>
              <w:snapToGrid w:val="0"/>
              <w:spacing w:line="28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EA0218" w14:textId="77777777" w:rsidR="00CC5BEF" w:rsidRPr="007C65F9" w:rsidRDefault="00CC5BEF" w:rsidP="00CC5BEF">
      <w:pPr>
        <w:pStyle w:val="Tekstpodstawowy33"/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</w:p>
    <w:p w14:paraId="495F1CAC" w14:textId="406345E4" w:rsidR="00CC5BEF" w:rsidRPr="007C65F9" w:rsidRDefault="00CC5BEF" w:rsidP="00781262">
      <w:pPr>
        <w:pStyle w:val="Tekstpodstawowy34"/>
        <w:numPr>
          <w:ilvl w:val="0"/>
          <w:numId w:val="74"/>
        </w:numPr>
        <w:tabs>
          <w:tab w:val="left" w:pos="284"/>
        </w:tabs>
        <w:spacing w:line="288" w:lineRule="auto"/>
        <w:ind w:left="303" w:hanging="303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7C65F9">
        <w:rPr>
          <w:rFonts w:asciiTheme="minorHAnsi" w:hAnsiTheme="minorHAnsi" w:cstheme="minorHAnsi"/>
          <w:sz w:val="22"/>
          <w:szCs w:val="22"/>
        </w:rPr>
        <w:t xml:space="preserve"> stwierdził, że </w:t>
      </w:r>
      <w:r w:rsidR="00E12C32">
        <w:rPr>
          <w:rFonts w:asciiTheme="minorHAnsi" w:hAnsiTheme="minorHAnsi" w:cstheme="minorHAnsi"/>
          <w:sz w:val="22"/>
          <w:szCs w:val="22"/>
        </w:rPr>
        <w:t>przedmiot danego, pojedynczego</w:t>
      </w:r>
      <w:r w:rsidRPr="007C65F9">
        <w:rPr>
          <w:rFonts w:asciiTheme="minorHAnsi" w:hAnsiTheme="minorHAnsi" w:cstheme="minorHAnsi"/>
          <w:sz w:val="22"/>
          <w:szCs w:val="22"/>
        </w:rPr>
        <w:t xml:space="preserve">, zapotrzebowania został przez </w:t>
      </w:r>
      <w:r w:rsidRPr="007C65F9">
        <w:rPr>
          <w:rFonts w:asciiTheme="minorHAnsi" w:hAnsiTheme="minorHAnsi" w:cstheme="minorHAnsi"/>
          <w:bCs/>
          <w:sz w:val="22"/>
          <w:szCs w:val="22"/>
        </w:rPr>
        <w:t>Wykonawcę</w:t>
      </w:r>
      <w:r w:rsidRPr="007C65F9">
        <w:rPr>
          <w:rFonts w:asciiTheme="minorHAnsi" w:hAnsiTheme="minorHAnsi" w:cstheme="minorHAnsi"/>
          <w:sz w:val="22"/>
          <w:szCs w:val="22"/>
        </w:rPr>
        <w:t xml:space="preserve"> zrealizowany zgodnie z postanowieniami SWZ, ofertą Wykonawcy i ww. umową oraz prawidłowo funkcjonuje. Odbioru dokonano bez zastrzeżeń.</w:t>
      </w:r>
    </w:p>
    <w:p w14:paraId="60DBD709" w14:textId="77777777" w:rsidR="00CC5BEF" w:rsidRPr="007C65F9" w:rsidRDefault="00CC5BEF" w:rsidP="00781262">
      <w:pPr>
        <w:pStyle w:val="Tekstpodstawowy34"/>
        <w:numPr>
          <w:ilvl w:val="0"/>
          <w:numId w:val="74"/>
        </w:numPr>
        <w:tabs>
          <w:tab w:val="left" w:pos="284"/>
        </w:tabs>
        <w:spacing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Niniejszy protokół, po jego obustronnym podpisaniu, stanowi podstawę do wystawienia faktury przez Wykonawcę.</w:t>
      </w:r>
    </w:p>
    <w:p w14:paraId="6CD56B54" w14:textId="77777777" w:rsidR="00CC5BEF" w:rsidRPr="007C65F9" w:rsidRDefault="00CC5BEF" w:rsidP="00781262">
      <w:pPr>
        <w:pStyle w:val="Tekstpodstawowy34"/>
        <w:numPr>
          <w:ilvl w:val="0"/>
          <w:numId w:val="74"/>
        </w:numPr>
        <w:tabs>
          <w:tab w:val="left" w:pos="284"/>
        </w:tabs>
        <w:spacing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Niniejszy protokół sporządzono w 2 jednobrzmiących egzemplarzach, po jednym dla każdej ze stron.</w:t>
      </w:r>
    </w:p>
    <w:p w14:paraId="52836768" w14:textId="77777777" w:rsidR="00CC5BEF" w:rsidRPr="007C65F9" w:rsidRDefault="00CC5BEF" w:rsidP="00CC5BEF">
      <w:pPr>
        <w:pStyle w:val="Tekstpodstawowy34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622DE38" w14:textId="77777777" w:rsidR="00CC5BEF" w:rsidRPr="007C65F9" w:rsidRDefault="00CC5BEF" w:rsidP="00CC5BEF">
      <w:pPr>
        <w:pStyle w:val="Tekstpodstawowy34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2B3D13A" w14:textId="77777777" w:rsidR="00CC5BEF" w:rsidRPr="007C65F9" w:rsidRDefault="00CC5BEF" w:rsidP="00CC5BEF">
      <w:pPr>
        <w:pStyle w:val="Tekstpodstawowy34"/>
        <w:spacing w:line="2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Za Wykonawcę</w:t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</w:r>
      <w:r w:rsidRPr="007C65F9">
        <w:rPr>
          <w:rFonts w:asciiTheme="minorHAnsi" w:hAnsiTheme="minorHAnsi" w:cstheme="minorHAnsi"/>
          <w:sz w:val="22"/>
          <w:szCs w:val="22"/>
        </w:rPr>
        <w:tab/>
        <w:t>Za Zamawiającego</w:t>
      </w:r>
    </w:p>
    <w:p w14:paraId="576E7177" w14:textId="77777777" w:rsidR="004D2BBE" w:rsidRPr="007C65F9" w:rsidRDefault="004D2BBE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br w:type="page"/>
      </w:r>
    </w:p>
    <w:p w14:paraId="4303C270" w14:textId="77777777" w:rsidR="004D2BBE" w:rsidRPr="007C65F9" w:rsidRDefault="004D2BBE" w:rsidP="004D2BBE">
      <w:pPr>
        <w:pStyle w:val="Tekstpodstawowy3"/>
        <w:spacing w:line="276" w:lineRule="auto"/>
        <w:jc w:val="right"/>
        <w:rPr>
          <w:rStyle w:val="Teksttreci5Pogrubienie"/>
          <w:rFonts w:asciiTheme="minorHAnsi" w:eastAsia="Times New Roman" w:hAnsiTheme="minorHAnsi" w:cstheme="minorHAnsi"/>
          <w:bCs w:val="0"/>
          <w:color w:val="auto"/>
          <w:sz w:val="22"/>
          <w:szCs w:val="22"/>
          <w:lang w:bidi="ar-SA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CC5BEF" w:rsidRPr="007C65F9">
        <w:rPr>
          <w:rFonts w:asciiTheme="minorHAnsi" w:hAnsiTheme="minorHAnsi" w:cstheme="minorHAnsi"/>
          <w:b/>
          <w:sz w:val="22"/>
          <w:szCs w:val="22"/>
        </w:rPr>
        <w:t>4</w:t>
      </w:r>
      <w:r w:rsidRPr="007C65F9">
        <w:rPr>
          <w:rFonts w:asciiTheme="minorHAnsi" w:hAnsiTheme="minorHAnsi" w:cstheme="minorHAnsi"/>
          <w:b/>
          <w:sz w:val="22"/>
          <w:szCs w:val="22"/>
        </w:rPr>
        <w:t xml:space="preserve"> do umowy </w:t>
      </w:r>
    </w:p>
    <w:p w14:paraId="02472539" w14:textId="77777777" w:rsidR="004D2BBE" w:rsidRPr="007C65F9" w:rsidRDefault="004D2BBE" w:rsidP="004D2BBE">
      <w:pPr>
        <w:spacing w:after="240" w:line="300" w:lineRule="auto"/>
        <w:rPr>
          <w:rStyle w:val="Teksttreci5Pogrubienie"/>
          <w:rFonts w:asciiTheme="minorHAnsi" w:hAnsiTheme="minorHAnsi" w:cstheme="minorHAnsi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sz w:val="22"/>
          <w:szCs w:val="22"/>
        </w:rPr>
        <w:t xml:space="preserve">Klauzula informacyjna ICHB PAN dotycząca przetwarzania danych osobowych dla przedstawicieli i pracowników </w:t>
      </w:r>
      <w:r w:rsidR="00DA19A3" w:rsidRPr="007C65F9">
        <w:rPr>
          <w:rStyle w:val="Teksttreci5Pogrubienie"/>
          <w:rFonts w:asciiTheme="minorHAnsi" w:hAnsiTheme="minorHAnsi" w:cstheme="minorHAnsi"/>
          <w:sz w:val="22"/>
          <w:szCs w:val="22"/>
        </w:rPr>
        <w:t>Wykonawcy.</w:t>
      </w:r>
    </w:p>
    <w:p w14:paraId="7E6BA9B6" w14:textId="77777777" w:rsidR="004D2BBE" w:rsidRPr="007C65F9" w:rsidRDefault="004D2BBE" w:rsidP="004D2BBE">
      <w:pPr>
        <w:spacing w:line="300" w:lineRule="auto"/>
        <w:rPr>
          <w:rStyle w:val="Teksttreci5Pogrubienie"/>
          <w:rFonts w:asciiTheme="minorHAnsi" w:hAnsiTheme="minorHAnsi" w:cstheme="minorHAnsi"/>
          <w:b w:val="0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Zgodnie z treścią art. 13 i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zwanego dalej RODO, Dyrektor Instytutu Chemii Bioorganicznej PAN informuje, że:</w:t>
      </w:r>
    </w:p>
    <w:p w14:paraId="035A9931" w14:textId="77777777" w:rsidR="004D2BBE" w:rsidRPr="007C65F9" w:rsidRDefault="004D2BBE" w:rsidP="00781262">
      <w:pPr>
        <w:numPr>
          <w:ilvl w:val="0"/>
          <w:numId w:val="51"/>
        </w:numPr>
        <w:spacing w:line="300" w:lineRule="auto"/>
        <w:ind w:left="284" w:hanging="284"/>
        <w:rPr>
          <w:rStyle w:val="Teksttreci5Pogrubienie"/>
          <w:rFonts w:asciiTheme="minorHAnsi" w:hAnsiTheme="minorHAnsi" w:cstheme="minorHAnsi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sz w:val="22"/>
          <w:szCs w:val="22"/>
        </w:rPr>
        <w:t>ADMINISTRATOR DANYCH</w:t>
      </w:r>
    </w:p>
    <w:p w14:paraId="45B3B0C3" w14:textId="77777777" w:rsidR="004D2BBE" w:rsidRPr="007C65F9" w:rsidRDefault="004D2BBE" w:rsidP="004D2BBE">
      <w:pPr>
        <w:pStyle w:val="Akapitzlist"/>
        <w:spacing w:before="0" w:after="240" w:line="300" w:lineRule="auto"/>
        <w:ind w:left="0"/>
        <w:contextualSpacing/>
        <w:textAlignment w:val="baseline"/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Administratorem zebranych danych osobowych jest</w:t>
      </w:r>
      <w:r w:rsidRPr="007C65F9">
        <w:rPr>
          <w:rStyle w:val="Teksttreci5Pogrubienie"/>
          <w:rFonts w:asciiTheme="minorHAnsi" w:hAnsiTheme="minorHAnsi" w:cstheme="minorHAnsi"/>
          <w:sz w:val="22"/>
          <w:szCs w:val="22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</w:rPr>
        <w:t xml:space="preserve">Instytut Chemii Bioorganicznej Polskiej Akademii Nauk w Poznaniu z siedzibą przy ul.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Z.Noskowskiego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12/14, 61-704 Poznań, tel. </w:t>
      </w:r>
      <w:r w:rsidRPr="007C65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61 852 85 03, e-mail. </w:t>
      </w:r>
      <w:hyperlink r:id="rId10" w:history="1">
        <w:r w:rsidRPr="007C65F9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ibch@ibch.poznan.pl</w:t>
        </w:r>
      </w:hyperlink>
      <w:r w:rsidRPr="007C65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C65F9">
        <w:rPr>
          <w:rFonts w:asciiTheme="minorHAnsi" w:hAnsiTheme="minorHAnsi" w:cstheme="minorHAnsi"/>
          <w:sz w:val="22"/>
          <w:szCs w:val="22"/>
        </w:rPr>
        <w:t xml:space="preserve"> (zwany dalej Instytut)</w:t>
      </w:r>
      <w:r w:rsidRPr="007C65F9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 xml:space="preserve">. </w:t>
      </w:r>
    </w:p>
    <w:p w14:paraId="1990F904" w14:textId="77777777" w:rsidR="004D2BBE" w:rsidRPr="007C65F9" w:rsidRDefault="004D2BBE" w:rsidP="004D2BBE">
      <w:pPr>
        <w:pStyle w:val="Akapitzlist"/>
        <w:spacing w:line="300" w:lineRule="auto"/>
        <w:ind w:left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</w:rPr>
        <w:t>II. INSPEKTOR OCHRONY DANYCH</w:t>
      </w:r>
    </w:p>
    <w:p w14:paraId="69ADCF90" w14:textId="77777777" w:rsidR="004D2BBE" w:rsidRPr="007C65F9" w:rsidRDefault="004D2BBE" w:rsidP="004D2BBE">
      <w:pPr>
        <w:spacing w:before="0" w:line="300" w:lineRule="auto"/>
        <w:rPr>
          <w:rStyle w:val="Teksttreci5Pogrubienie"/>
          <w:rFonts w:asciiTheme="minorHAnsi" w:hAnsiTheme="minorHAnsi" w:cstheme="minorHAnsi"/>
          <w:b w:val="0"/>
          <w:color w:val="auto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Administrator wyznaczył Inspektora Ochrony Danych, z którym można się kontaktować pisemnie, za pomocą poczty tradycyjnej pisząc na adres Instytutu: Inspektor Ochrony Danych, </w:t>
      </w:r>
      <w:r w:rsidRPr="007C65F9">
        <w:rPr>
          <w:rFonts w:asciiTheme="minorHAnsi" w:hAnsiTheme="minorHAnsi" w:cstheme="minorHAnsi"/>
          <w:sz w:val="22"/>
          <w:szCs w:val="22"/>
        </w:rPr>
        <w:t>Instytut Chemii Bioorganicznej Polskiej Akademii Nauk w Poznaniu z siedzibą przy ul.</w:t>
      </w:r>
      <w:r w:rsidR="005C0C84" w:rsidRPr="007C65F9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Z.Noskowskiego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 12/14, 61-704 Poznań l</w:t>
      </w: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ub wysyłając e-mail na adres: </w:t>
      </w:r>
      <w:hyperlink r:id="rId11" w:history="1">
        <w:r w:rsidRPr="007C65F9">
          <w:rPr>
            <w:rStyle w:val="Hipercze"/>
            <w:rFonts w:asciiTheme="minorHAnsi" w:hAnsiTheme="minorHAnsi" w:cstheme="minorHAnsi"/>
            <w:sz w:val="22"/>
            <w:szCs w:val="22"/>
            <w:lang w:bidi="pl-PL"/>
          </w:rPr>
          <w:t>dpo@ichb.poznan.pl</w:t>
        </w:r>
      </w:hyperlink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C00C198" w14:textId="77777777" w:rsidR="004D2BBE" w:rsidRPr="007C65F9" w:rsidRDefault="004D2BBE" w:rsidP="005C0C84">
      <w:pPr>
        <w:spacing w:before="0" w:line="300" w:lineRule="auto"/>
        <w:ind w:left="284" w:hanging="284"/>
        <w:rPr>
          <w:rStyle w:val="Teksttreci5Pogrubienie"/>
          <w:rFonts w:asciiTheme="minorHAnsi" w:hAnsiTheme="minorHAnsi" w:cstheme="minorHAnsi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sz w:val="22"/>
          <w:szCs w:val="22"/>
        </w:rPr>
        <w:t>III. CELE I PODSTAWY PRZETWARZANIA</w:t>
      </w:r>
    </w:p>
    <w:p w14:paraId="540FCED7" w14:textId="77777777" w:rsidR="004D2BBE" w:rsidRPr="007C65F9" w:rsidRDefault="004D2BBE" w:rsidP="005C0C84">
      <w:pPr>
        <w:spacing w:before="0" w:line="300" w:lineRule="auto"/>
        <w:rPr>
          <w:rStyle w:val="Teksttreci5Pogrubienie"/>
          <w:rFonts w:asciiTheme="minorHAnsi" w:hAnsiTheme="minorHAnsi" w:cstheme="minorHAnsi"/>
          <w:b w:val="0"/>
          <w:sz w:val="22"/>
          <w:szCs w:val="22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Dane osobowe przetwarzane są w celu:</w:t>
      </w:r>
    </w:p>
    <w:p w14:paraId="7D7EFA26" w14:textId="77777777" w:rsidR="004D2BBE" w:rsidRPr="007C65F9" w:rsidRDefault="004D2BBE" w:rsidP="00781262">
      <w:pPr>
        <w:numPr>
          <w:ilvl w:val="0"/>
          <w:numId w:val="53"/>
        </w:numPr>
        <w:suppressAutoHyphens/>
        <w:spacing w:before="0" w:line="288" w:lineRule="auto"/>
        <w:ind w:left="357" w:hanging="357"/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>realizacji i wykonania umowy (</w:t>
      </w: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podstawa prawna: prawnie uzasadnione interesy realizowane przez każdą ze Stron – art. 6 ust. 1 </w:t>
      </w:r>
      <w:proofErr w:type="spellStart"/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lit.b</w:t>
      </w:r>
      <w:proofErr w:type="spellEnd"/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 RODO).</w:t>
      </w:r>
    </w:p>
    <w:p w14:paraId="0B4F812A" w14:textId="77777777" w:rsidR="004D2BBE" w:rsidRPr="007C65F9" w:rsidRDefault="004D2BBE" w:rsidP="00781262">
      <w:pPr>
        <w:numPr>
          <w:ilvl w:val="0"/>
          <w:numId w:val="53"/>
        </w:numPr>
        <w:suppressAutoHyphens/>
        <w:spacing w:before="0" w:line="288" w:lineRule="auto"/>
        <w:ind w:left="357" w:hanging="357"/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>wypełnienia obowiązków ciążących na administratorze danych osobowych (podstawa prawna:</w:t>
      </w:r>
      <w:r w:rsidRPr="007C65F9"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  <w:t xml:space="preserve"> art. 6 ust. 1 lit. c RODO)</w:t>
      </w:r>
    </w:p>
    <w:p w14:paraId="041AD764" w14:textId="77777777" w:rsidR="004D2BBE" w:rsidRPr="007C65F9" w:rsidRDefault="004D2BBE" w:rsidP="00781262">
      <w:pPr>
        <w:numPr>
          <w:ilvl w:val="0"/>
          <w:numId w:val="53"/>
        </w:numPr>
        <w:suppressAutoHyphens/>
        <w:spacing w:before="0" w:line="288" w:lineRule="auto"/>
        <w:ind w:left="357" w:hanging="357"/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ewentualnego ustalenia i dochodzenia roszczeń dla obrony przed nimi (podstawa prawna: prawnie uzasadniony interes administratora – art. 6 ust. 1 lit f. RODO, którym jest dochodzenie roszczeń i obrona przed roszczeniami).</w:t>
      </w:r>
    </w:p>
    <w:p w14:paraId="14C5D479" w14:textId="77777777" w:rsidR="004D2BBE" w:rsidRPr="007C65F9" w:rsidRDefault="004D2BBE" w:rsidP="00781262">
      <w:pPr>
        <w:numPr>
          <w:ilvl w:val="0"/>
          <w:numId w:val="53"/>
        </w:numPr>
        <w:suppressAutoHyphens/>
        <w:spacing w:before="0" w:line="288" w:lineRule="auto"/>
        <w:ind w:left="357" w:hanging="357"/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</w:pPr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zapewnienia rozliczalności (podstawa prawna: art. 6 ust.1 </w:t>
      </w:r>
      <w:proofErr w:type="spellStart"/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>lit.f</w:t>
      </w:r>
      <w:proofErr w:type="spellEnd"/>
      <w:r w:rsidRPr="007C65F9">
        <w:rPr>
          <w:rStyle w:val="Teksttreci5Pogrubienie"/>
          <w:rFonts w:asciiTheme="minorHAnsi" w:hAnsiTheme="minorHAnsi" w:cstheme="minorHAnsi"/>
          <w:b w:val="0"/>
          <w:sz w:val="22"/>
          <w:szCs w:val="22"/>
        </w:rPr>
        <w:t xml:space="preserve"> RODO, którym jest wykazanie spełnienia obowiązków wynikających z przepisów prawa).</w:t>
      </w:r>
    </w:p>
    <w:p w14:paraId="0474E1D4" w14:textId="77777777" w:rsidR="004D2BBE" w:rsidRPr="007C65F9" w:rsidRDefault="004D2BBE" w:rsidP="005C0C84">
      <w:pPr>
        <w:suppressAutoHyphens/>
        <w:spacing w:before="0" w:line="288" w:lineRule="auto"/>
        <w:rPr>
          <w:rStyle w:val="Teksttreci5Pogrubienie"/>
          <w:rFonts w:asciiTheme="minorHAnsi" w:hAnsiTheme="minorHAnsi" w:cstheme="minorHAnsi"/>
          <w:bCs w:val="0"/>
          <w:sz w:val="22"/>
          <w:szCs w:val="22"/>
          <w:lang w:eastAsia="zh-CN"/>
        </w:rPr>
      </w:pPr>
      <w:r w:rsidRPr="007C65F9">
        <w:rPr>
          <w:rStyle w:val="Teksttreci5Pogrubienie"/>
          <w:rFonts w:asciiTheme="minorHAnsi" w:hAnsiTheme="minorHAnsi" w:cstheme="minorHAnsi"/>
          <w:bCs w:val="0"/>
          <w:sz w:val="22"/>
          <w:szCs w:val="22"/>
          <w:lang w:eastAsia="zh-CN"/>
        </w:rPr>
        <w:t>IV. KATEGORIE DANYCH OSOBOWYCH</w:t>
      </w:r>
    </w:p>
    <w:p w14:paraId="13083A84" w14:textId="77777777" w:rsidR="004D2BBE" w:rsidRPr="007C65F9" w:rsidRDefault="004D2BBE" w:rsidP="005C0C84">
      <w:pPr>
        <w:suppressAutoHyphens/>
        <w:spacing w:before="0" w:line="288" w:lineRule="auto"/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</w:pPr>
      <w:r w:rsidRPr="007C65F9">
        <w:rPr>
          <w:rStyle w:val="Teksttreci5Pogrubienie"/>
          <w:rFonts w:asciiTheme="minorHAnsi" w:hAnsiTheme="minorHAnsi" w:cstheme="minorHAnsi"/>
          <w:b w:val="0"/>
          <w:bCs w:val="0"/>
          <w:sz w:val="22"/>
          <w:szCs w:val="22"/>
          <w:lang w:eastAsia="zh-CN"/>
        </w:rPr>
        <w:t>Administrator przetwarza następujące kategorie danych osobowych: imię i nazwisko, adres e-mail.</w:t>
      </w:r>
    </w:p>
    <w:p w14:paraId="3DB98BC8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C65F9">
        <w:rPr>
          <w:rFonts w:asciiTheme="minorHAnsi" w:hAnsiTheme="minorHAnsi" w:cstheme="minorHAnsi"/>
          <w:b/>
          <w:sz w:val="22"/>
          <w:szCs w:val="22"/>
        </w:rPr>
        <w:t>V.  OKRES PRZECHOWYWANIA DANYCH</w:t>
      </w:r>
    </w:p>
    <w:p w14:paraId="1234497B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Dane osobowe będą przetwarzane przez Instytut:</w:t>
      </w:r>
    </w:p>
    <w:p w14:paraId="7AF3B4A5" w14:textId="77777777" w:rsidR="004D2BBE" w:rsidRPr="007C65F9" w:rsidRDefault="004D2BBE" w:rsidP="00781262">
      <w:pPr>
        <w:pStyle w:val="Akapitzlist"/>
        <w:numPr>
          <w:ilvl w:val="0"/>
          <w:numId w:val="52"/>
        </w:numPr>
        <w:spacing w:before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przez okres nie dłuższy niż jest to niezbędne do realizacji celów wynikających z umowy</w:t>
      </w:r>
    </w:p>
    <w:p w14:paraId="72660A49" w14:textId="77777777" w:rsidR="00BB0C96" w:rsidRPr="007C65F9" w:rsidRDefault="004D2BBE" w:rsidP="00781262">
      <w:pPr>
        <w:pStyle w:val="Akapitzlist"/>
        <w:numPr>
          <w:ilvl w:val="0"/>
          <w:numId w:val="52"/>
        </w:numPr>
        <w:spacing w:before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t>w przypadku wniesienia skargi – przez okres 6 lat lub do momentu przedawnienia potencjalnych roszczeń wynikających z umowy lub innego tytułu.</w:t>
      </w:r>
    </w:p>
    <w:p w14:paraId="4FA58589" w14:textId="77777777" w:rsidR="00BB0C96" w:rsidRPr="007C65F9" w:rsidRDefault="00BB0C96">
      <w:pPr>
        <w:spacing w:before="0" w:line="240" w:lineRule="auto"/>
        <w:jc w:val="left"/>
        <w:rPr>
          <w:rFonts w:ascii="Calibri" w:hAnsi="Calibri" w:cs="Calibri"/>
          <w:sz w:val="22"/>
          <w:szCs w:val="22"/>
        </w:rPr>
      </w:pPr>
      <w:r w:rsidRPr="007C65F9">
        <w:rPr>
          <w:rFonts w:asciiTheme="minorHAnsi" w:hAnsiTheme="minorHAnsi" w:cstheme="minorHAnsi"/>
          <w:sz w:val="22"/>
          <w:szCs w:val="22"/>
        </w:rPr>
        <w:br w:type="page"/>
      </w:r>
    </w:p>
    <w:p w14:paraId="1C00ABB8" w14:textId="77777777" w:rsidR="005C0C84" w:rsidRPr="007C65F9" w:rsidRDefault="005C0C84" w:rsidP="00BB0C96">
      <w:pPr>
        <w:spacing w:before="0" w:line="300" w:lineRule="auto"/>
        <w:contextualSpacing/>
        <w:rPr>
          <w:rFonts w:ascii="Calibri" w:hAnsi="Calibri" w:cs="Calibri"/>
          <w:sz w:val="22"/>
          <w:szCs w:val="22"/>
        </w:rPr>
      </w:pPr>
    </w:p>
    <w:p w14:paraId="60C8683D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b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VI. ODBIORCY DANYCH</w:t>
      </w:r>
    </w:p>
    <w:p w14:paraId="0353E76C" w14:textId="77777777" w:rsidR="004D2BBE" w:rsidRPr="007C65F9" w:rsidRDefault="004D2BBE" w:rsidP="004D2BBE">
      <w:pPr>
        <w:pStyle w:val="Akapitzlist"/>
        <w:spacing w:before="0" w:line="276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 xml:space="preserve">Dane osobowe mogą zostać ujawnione upoważnionym pracownikom Instytutu, podmiotom za pomocą, których administrator realizuje cele na podstawie zawartej umowy, a także </w:t>
      </w:r>
      <w:r w:rsidRPr="007C65F9">
        <w:rPr>
          <w:rFonts w:ascii="Calibri" w:hAnsi="Calibri" w:cs="Calibri"/>
          <w:sz w:val="24"/>
        </w:rPr>
        <w:t>mogą zostać udostępnione podmiotom uprawnionym na podstawie przepisów prawa.</w:t>
      </w:r>
    </w:p>
    <w:p w14:paraId="44E1C5FE" w14:textId="77777777" w:rsidR="004D2BBE" w:rsidRPr="007C65F9" w:rsidRDefault="004D2BBE" w:rsidP="004D2BBE">
      <w:pPr>
        <w:pStyle w:val="Akapitzlist"/>
        <w:spacing w:before="0" w:line="276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VII. PAŃSTWA TRZECIE LUB ORGANIZACJE MIĘDZYNARODOWE</w:t>
      </w:r>
    </w:p>
    <w:p w14:paraId="24757E1D" w14:textId="77777777" w:rsidR="004D2BBE" w:rsidRPr="007C65F9" w:rsidRDefault="004D2BBE" w:rsidP="004D2BBE">
      <w:pPr>
        <w:pStyle w:val="Akapitzlist"/>
        <w:spacing w:before="0" w:line="300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Dane osobowe nie będą przekazywane do państwa trzeciego lub organizacji międzynarodowej.</w:t>
      </w:r>
    </w:p>
    <w:p w14:paraId="4A73EB09" w14:textId="77777777" w:rsidR="004D2BBE" w:rsidRPr="007C65F9" w:rsidRDefault="004D2BBE" w:rsidP="004D2BBE">
      <w:pPr>
        <w:pStyle w:val="Akapitzlist"/>
        <w:spacing w:before="0" w:line="300" w:lineRule="auto"/>
        <w:ind w:left="284" w:hanging="284"/>
        <w:contextualSpacing/>
        <w:rPr>
          <w:rFonts w:ascii="Calibri" w:hAnsi="Calibri" w:cs="Calibri"/>
          <w:b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VIII. PRAWA OSÓB, KTÓRYCH DANE DOTYCZĄ</w:t>
      </w:r>
    </w:p>
    <w:p w14:paraId="5C0CA391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Zgodnie z RODO, osobie, której dane dotyczą przysługuje prawo:</w:t>
      </w:r>
    </w:p>
    <w:p w14:paraId="6BEBCFB5" w14:textId="77777777" w:rsidR="004D2BBE" w:rsidRPr="007C65F9" w:rsidRDefault="004D2BBE" w:rsidP="00781262">
      <w:pPr>
        <w:pStyle w:val="Akapitzlist"/>
        <w:numPr>
          <w:ilvl w:val="0"/>
          <w:numId w:val="50"/>
        </w:numPr>
        <w:spacing w:before="0" w:line="300" w:lineRule="auto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 xml:space="preserve">dostępu do treści swoich danych osobowych i ich sprostowania, usunięcia lub ograniczenia przetwarzania, prawo wniesienia sprzeciwu wobec przetwarzania oraz prawo do cofnięcia zgody w dowolnym momencie bez wpływu na zgodność z prawem przetwarzania, którego dokonano na podstawie zgody przed jej cofnięciem; </w:t>
      </w:r>
    </w:p>
    <w:p w14:paraId="508C5162" w14:textId="77777777" w:rsidR="004D2BBE" w:rsidRPr="007C65F9" w:rsidRDefault="004D2BBE" w:rsidP="00781262">
      <w:pPr>
        <w:pStyle w:val="Akapitzlist"/>
        <w:numPr>
          <w:ilvl w:val="0"/>
          <w:numId w:val="50"/>
        </w:numPr>
        <w:spacing w:before="0" w:line="300" w:lineRule="auto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wniesienia skargi do Prezesa Urzędu Ochrony Danych Osobowych.</w:t>
      </w:r>
    </w:p>
    <w:p w14:paraId="321AF58B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b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IX. PODANIE DANYCH</w:t>
      </w:r>
    </w:p>
    <w:p w14:paraId="4F4AA046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Podanie danych jest dobrowolne, stanowi wymóg zawarcia i realizacji Umowy</w:t>
      </w:r>
    </w:p>
    <w:p w14:paraId="7CF381E8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X. ŹRÓDŁO POCHODZENIA DANYCH OSOBOWYCH</w:t>
      </w:r>
    </w:p>
    <w:p w14:paraId="24CB9160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Dane osobowe zostały pozyskane od podmiotu, z którym Administrator podpisał umowę.</w:t>
      </w:r>
    </w:p>
    <w:p w14:paraId="3094DF86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b/>
          <w:sz w:val="22"/>
          <w:szCs w:val="22"/>
        </w:rPr>
      </w:pPr>
      <w:r w:rsidRPr="007C65F9">
        <w:rPr>
          <w:rFonts w:ascii="Calibri" w:hAnsi="Calibri" w:cs="Calibri"/>
          <w:b/>
          <w:sz w:val="22"/>
          <w:szCs w:val="22"/>
        </w:rPr>
        <w:t>XI. INFORMACJA O ZAUTOMATYZOWANYM PODEJMOWANIU DECYZJI</w:t>
      </w:r>
    </w:p>
    <w:p w14:paraId="5A4FF4BD" w14:textId="77777777" w:rsidR="004D2BBE" w:rsidRPr="007C65F9" w:rsidRDefault="004D2BBE" w:rsidP="004D2BBE">
      <w:pPr>
        <w:pStyle w:val="Akapitzlist"/>
        <w:spacing w:before="0" w:line="300" w:lineRule="auto"/>
        <w:ind w:left="0"/>
        <w:contextualSpacing/>
        <w:rPr>
          <w:rFonts w:ascii="Calibri" w:hAnsi="Calibri" w:cs="Calibri"/>
          <w:sz w:val="22"/>
          <w:szCs w:val="22"/>
        </w:rPr>
      </w:pPr>
      <w:r w:rsidRPr="007C65F9">
        <w:rPr>
          <w:rFonts w:ascii="Calibri" w:hAnsi="Calibri" w:cs="Calibri"/>
          <w:sz w:val="22"/>
          <w:szCs w:val="22"/>
        </w:rPr>
        <w:t>Dane osobowe nie podlegają zautomatyzowanemu podejmowaniu decyzji, w tym profilowaniu, o których mowa w art. 4 pkt.4) RODO, co oznacza formę zautomatyzowanego przetwarzania danych osobowych, które polega na wykorzystaniu danych osobowych do oceny niektórych czynników osobowych osoby fizycznej.</w:t>
      </w:r>
    </w:p>
    <w:sectPr w:rsidR="004D2BBE" w:rsidRPr="007C65F9" w:rsidSect="00D4130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22" w:right="2125" w:bottom="1701" w:left="1418" w:header="56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7244" w14:textId="77777777" w:rsidR="002B7BB5" w:rsidRDefault="002B7BB5">
      <w:pPr>
        <w:pStyle w:val="Normalnybezodstpwtabela"/>
      </w:pPr>
      <w:r>
        <w:separator/>
      </w:r>
    </w:p>
  </w:endnote>
  <w:endnote w:type="continuationSeparator" w:id="0">
    <w:p w14:paraId="6BA10006" w14:textId="77777777" w:rsidR="002B7BB5" w:rsidRDefault="002B7BB5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6543" w14:textId="77777777" w:rsidR="002B7BB5" w:rsidRDefault="002B7B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49614" w14:textId="77777777" w:rsidR="002B7BB5" w:rsidRDefault="002B7B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  <w:szCs w:val="22"/>
      </w:rPr>
      <w:id w:val="157655027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07F0292" w14:textId="77777777" w:rsidR="002B7BB5" w:rsidRPr="00E033E3" w:rsidRDefault="002B7BB5" w:rsidP="00303D24">
        <w:pPr>
          <w:pStyle w:val="Stopka"/>
          <w:spacing w:before="0" w:line="288" w:lineRule="auto"/>
          <w:jc w:val="center"/>
          <w:rPr>
            <w:rFonts w:asciiTheme="minorHAnsi" w:hAnsiTheme="minorHAnsi" w:cstheme="minorHAnsi"/>
            <w:i/>
          </w:rPr>
        </w:pPr>
        <w:r w:rsidRPr="00E033E3">
          <w:rPr>
            <w:rFonts w:asciiTheme="minorHAnsi" w:hAnsiTheme="minorHAnsi" w:cstheme="minorHAnsi"/>
            <w:i/>
          </w:rPr>
          <w:t>Część zamówienia dotyczy również realizacji projektów współfinansowanych przez Unię Europejską ze środków Europejskiego Funduszu Rozwoju Regionalnego lub Europejskiego Funduszu Społecznego</w:t>
        </w:r>
      </w:p>
      <w:p w14:paraId="28DF9AAE" w14:textId="77777777" w:rsidR="002B7BB5" w:rsidRPr="00303D24" w:rsidRDefault="002B7BB5" w:rsidP="00303D24">
        <w:pPr>
          <w:spacing w:before="0" w:line="288" w:lineRule="auto"/>
          <w:rPr>
            <w:rFonts w:asciiTheme="minorHAnsi" w:hAnsiTheme="minorHAnsi" w:cstheme="minorHAnsi"/>
            <w:sz w:val="22"/>
            <w:szCs w:val="22"/>
          </w:rPr>
        </w:pPr>
      </w:p>
      <w:p w14:paraId="253DD7EF" w14:textId="099B06AD" w:rsidR="002B7BB5" w:rsidRDefault="002B7B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B7">
          <w:rPr>
            <w:noProof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DFB7" w14:textId="77777777" w:rsidR="002B7BB5" w:rsidRPr="00E033E3" w:rsidRDefault="002B7BB5" w:rsidP="00303D24">
    <w:pPr>
      <w:pStyle w:val="Stopka"/>
      <w:spacing w:before="0" w:line="288" w:lineRule="auto"/>
      <w:jc w:val="center"/>
      <w:rPr>
        <w:rFonts w:asciiTheme="minorHAnsi" w:hAnsiTheme="minorHAnsi" w:cstheme="minorHAnsi"/>
        <w:i/>
      </w:rPr>
    </w:pPr>
    <w:r w:rsidRPr="00E033E3">
      <w:rPr>
        <w:rFonts w:asciiTheme="minorHAnsi" w:hAnsiTheme="minorHAnsi" w:cstheme="minorHAnsi"/>
        <w:i/>
      </w:rPr>
      <w:t>Część zamówienia dotyczy również realizacji projektów współfinansowanych przez Unię Europejską ze środków Europejskiego Funduszu Rozwoju Regionalnego lub Europejskiego Funduszu Społecznego</w:t>
    </w:r>
  </w:p>
  <w:p w14:paraId="5154376E" w14:textId="77777777" w:rsidR="002B7BB5" w:rsidRPr="00E033E3" w:rsidRDefault="002B7BB5" w:rsidP="00D41302">
    <w:pPr>
      <w:pStyle w:val="Stopka"/>
      <w:jc w:val="center"/>
      <w:rPr>
        <w:rFonts w:asciiTheme="minorHAnsi" w:hAnsiTheme="minorHAnsi" w:cstheme="minorHAnsi"/>
      </w:rPr>
    </w:pPr>
    <w:r w:rsidRPr="00E033E3">
      <w:rPr>
        <w:rFonts w:asciiTheme="minorHAnsi" w:hAnsiTheme="minorHAnsi" w:cstheme="minorHAnsi"/>
      </w:rPr>
      <w:t xml:space="preserve">luty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3EA1" w14:textId="77777777" w:rsidR="002B7BB5" w:rsidRDefault="002B7BB5">
      <w:pPr>
        <w:pStyle w:val="Normalnybezodstpwtabela"/>
      </w:pPr>
      <w:r>
        <w:separator/>
      </w:r>
    </w:p>
  </w:footnote>
  <w:footnote w:type="continuationSeparator" w:id="0">
    <w:p w14:paraId="6E44DFCC" w14:textId="77777777" w:rsidR="002B7BB5" w:rsidRDefault="002B7BB5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3E80" w14:textId="264B127B" w:rsidR="002B7BB5" w:rsidRDefault="002B7BB5" w:rsidP="00414D2F">
    <w:pPr>
      <w:spacing w:before="0" w:line="240" w:lineRule="auto"/>
      <w:ind w:right="-993"/>
      <w:jc w:val="left"/>
      <w:rPr>
        <w:rFonts w:asciiTheme="minorHAnsi" w:hAnsiTheme="minorHAnsi" w:cstheme="minorHAnsi"/>
        <w:b/>
        <w:sz w:val="22"/>
        <w:szCs w:val="22"/>
      </w:rPr>
    </w:pPr>
    <w:r w:rsidRPr="00A92EA9">
      <w:rPr>
        <w:noProof/>
      </w:rPr>
      <w:drawing>
        <wp:inline distT="0" distB="0" distL="0" distR="0" wp14:anchorId="2910CE8E" wp14:editId="529AA769">
          <wp:extent cx="5310505" cy="614439"/>
          <wp:effectExtent l="0" t="0" r="4445" b="0"/>
          <wp:docPr id="2" name="Obraz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505" cy="61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BB800" w14:textId="583BA207" w:rsidR="002B7BB5" w:rsidRPr="00987011" w:rsidRDefault="002B7BB5" w:rsidP="00C05E43">
    <w:pPr>
      <w:spacing w:before="0" w:line="240" w:lineRule="auto"/>
      <w:ind w:left="5672" w:right="-993"/>
      <w:jc w:val="lef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P</w:t>
    </w:r>
    <w:r w:rsidRPr="00D4653C">
      <w:rPr>
        <w:rFonts w:asciiTheme="minorHAnsi" w:hAnsiTheme="minorHAnsi" w:cstheme="minorHAnsi"/>
        <w:b/>
        <w:sz w:val="22"/>
        <w:szCs w:val="22"/>
      </w:rPr>
      <w:t>N</w:t>
    </w:r>
    <w:r>
      <w:rPr>
        <w:rFonts w:asciiTheme="minorHAnsi" w:hAnsiTheme="minorHAnsi" w:cstheme="minorHAnsi"/>
        <w:b/>
        <w:sz w:val="22"/>
        <w:szCs w:val="22"/>
      </w:rPr>
      <w:t xml:space="preserve"> 549</w:t>
    </w:r>
    <w:r w:rsidRPr="00D4653C">
      <w:rPr>
        <w:rFonts w:asciiTheme="minorHAnsi" w:hAnsiTheme="minorHAnsi" w:cstheme="minorHAnsi"/>
        <w:b/>
        <w:sz w:val="22"/>
        <w:szCs w:val="22"/>
      </w:rPr>
      <w:t>/202</w:t>
    </w:r>
    <w:r>
      <w:rPr>
        <w:rFonts w:asciiTheme="minorHAnsi" w:hAnsiTheme="minorHAnsi" w:cstheme="minorHAnsi"/>
        <w:b/>
        <w:sz w:val="22"/>
        <w:szCs w:val="22"/>
      </w:rPr>
      <w:t>2</w:t>
    </w:r>
    <w:r w:rsidRPr="00D4653C"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b/>
        <w:sz w:val="22"/>
        <w:szCs w:val="22"/>
      </w:rPr>
      <w:t>sukcesywna - komputery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FB79" w14:textId="1C5F3AE4" w:rsidR="002B7BB5" w:rsidRDefault="002B7BB5" w:rsidP="007C11B0">
    <w:pPr>
      <w:spacing w:before="0" w:line="240" w:lineRule="auto"/>
      <w:ind w:right="-993"/>
      <w:jc w:val="left"/>
      <w:rPr>
        <w:rFonts w:asciiTheme="minorHAnsi" w:hAnsiTheme="minorHAnsi" w:cstheme="minorHAnsi"/>
        <w:b/>
        <w:sz w:val="22"/>
        <w:szCs w:val="22"/>
      </w:rPr>
    </w:pPr>
    <w:r w:rsidRPr="00A92EA9">
      <w:rPr>
        <w:noProof/>
      </w:rPr>
      <w:drawing>
        <wp:inline distT="0" distB="0" distL="0" distR="0" wp14:anchorId="0C630E21" wp14:editId="2F6DB9FB">
          <wp:extent cx="5310505" cy="614439"/>
          <wp:effectExtent l="0" t="0" r="4445" b="0"/>
          <wp:docPr id="1" name="Obraz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505" cy="61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9FB98" w14:textId="45207269" w:rsidR="002B7BB5" w:rsidRPr="00987011" w:rsidRDefault="002B7BB5" w:rsidP="007C11B0">
    <w:pPr>
      <w:spacing w:before="0" w:line="240" w:lineRule="auto"/>
      <w:ind w:left="5672" w:right="-993"/>
      <w:jc w:val="lef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P</w:t>
    </w:r>
    <w:r w:rsidRPr="00D4653C">
      <w:rPr>
        <w:rFonts w:asciiTheme="minorHAnsi" w:hAnsiTheme="minorHAnsi" w:cstheme="minorHAnsi"/>
        <w:b/>
        <w:sz w:val="22"/>
        <w:szCs w:val="22"/>
      </w:rPr>
      <w:t>N</w:t>
    </w:r>
    <w:r>
      <w:rPr>
        <w:rFonts w:asciiTheme="minorHAnsi" w:hAnsiTheme="minorHAnsi" w:cstheme="minorHAnsi"/>
        <w:b/>
        <w:sz w:val="22"/>
        <w:szCs w:val="22"/>
      </w:rPr>
      <w:t xml:space="preserve"> 549</w:t>
    </w:r>
    <w:r w:rsidRPr="00D4653C">
      <w:rPr>
        <w:rFonts w:asciiTheme="minorHAnsi" w:hAnsiTheme="minorHAnsi" w:cstheme="minorHAnsi"/>
        <w:b/>
        <w:sz w:val="22"/>
        <w:szCs w:val="22"/>
      </w:rPr>
      <w:t>/202</w:t>
    </w:r>
    <w:r>
      <w:rPr>
        <w:rFonts w:asciiTheme="minorHAnsi" w:hAnsiTheme="minorHAnsi" w:cstheme="minorHAnsi"/>
        <w:b/>
        <w:sz w:val="22"/>
        <w:szCs w:val="22"/>
      </w:rPr>
      <w:t>2</w:t>
    </w:r>
    <w:r w:rsidRPr="00D4653C"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b/>
        <w:sz w:val="22"/>
        <w:szCs w:val="22"/>
      </w:rPr>
      <w:t>sukcesywna - komputery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AE4DCCE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11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3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5" w15:restartNumberingAfterBreak="0">
    <w:nsid w:val="0000001B"/>
    <w:multiLevelType w:val="multilevel"/>
    <w:tmpl w:val="07ACC618"/>
    <w:name w:val="WW8Num27"/>
    <w:lvl w:ilvl="0">
      <w:start w:val="4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7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8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2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23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9"/>
    <w:multiLevelType w:val="multilevel"/>
    <w:tmpl w:val="9E2A1BC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0000002A"/>
    <w:multiLevelType w:val="singleLevel"/>
    <w:tmpl w:val="0000002A"/>
    <w:lvl w:ilvl="0">
      <w:start w:val="2"/>
      <w:numFmt w:val="decimal"/>
      <w:lvlText w:val="%1."/>
      <w:lvlJc w:val="left"/>
      <w:pPr>
        <w:tabs>
          <w:tab w:val="num" w:pos="709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2B"/>
    <w:multiLevelType w:val="multilevel"/>
    <w:tmpl w:val="8A14C70C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0000002D"/>
    <w:multiLevelType w:val="multilevel"/>
    <w:tmpl w:val="D6C00CE6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00000032"/>
    <w:multiLevelType w:val="multilevel"/>
    <w:tmpl w:val="FD9E23D6"/>
    <w:lvl w:ilvl="0">
      <w:start w:val="3"/>
      <w:numFmt w:val="none"/>
      <w:suff w:val="nothing"/>
      <w:lvlText w:val="6."/>
      <w:lvlJc w:val="left"/>
      <w:pPr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2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34"/>
    <w:multiLevelType w:val="multilevel"/>
    <w:tmpl w:val="625020D2"/>
    <w:name w:val="WW8Num5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i/>
        <w:sz w:val="20"/>
        <w:szCs w:val="20"/>
      </w:rPr>
    </w:lvl>
  </w:abstractNum>
  <w:abstractNum w:abstractNumId="33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34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7A31CF"/>
    <w:multiLevelType w:val="multilevel"/>
    <w:tmpl w:val="11D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069A6EC9"/>
    <w:multiLevelType w:val="hybridMultilevel"/>
    <w:tmpl w:val="B4EEA29A"/>
    <w:lvl w:ilvl="0" w:tplc="68D050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F62BC4"/>
    <w:multiLevelType w:val="multilevel"/>
    <w:tmpl w:val="7F2AE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CDC021B"/>
    <w:multiLevelType w:val="hybridMultilevel"/>
    <w:tmpl w:val="45B0FA6A"/>
    <w:lvl w:ilvl="0" w:tplc="AD38E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1786EB3"/>
    <w:multiLevelType w:val="hybridMultilevel"/>
    <w:tmpl w:val="B534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E35154"/>
    <w:multiLevelType w:val="hybridMultilevel"/>
    <w:tmpl w:val="2294C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D72422"/>
    <w:multiLevelType w:val="multilevel"/>
    <w:tmpl w:val="A5985E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5AD3C3D"/>
    <w:multiLevelType w:val="hybridMultilevel"/>
    <w:tmpl w:val="DDD26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5AB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auto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FB17D9"/>
    <w:multiLevelType w:val="hybridMultilevel"/>
    <w:tmpl w:val="3F5643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C385332"/>
    <w:multiLevelType w:val="hybridMultilevel"/>
    <w:tmpl w:val="C7FCA7E6"/>
    <w:lvl w:ilvl="0" w:tplc="CC30C450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E960E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63E1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0978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617E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8AA85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45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2ECD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AB09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E21115C"/>
    <w:multiLevelType w:val="hybridMultilevel"/>
    <w:tmpl w:val="BF665DEC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265A7C0D"/>
    <w:multiLevelType w:val="multilevel"/>
    <w:tmpl w:val="C35E7E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844D00"/>
    <w:multiLevelType w:val="hybridMultilevel"/>
    <w:tmpl w:val="1B90CF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27355D4F"/>
    <w:multiLevelType w:val="multilevel"/>
    <w:tmpl w:val="3E34CEE8"/>
    <w:lvl w:ilvl="0">
      <w:start w:val="3"/>
      <w:numFmt w:val="none"/>
      <w:suff w:val="nothing"/>
      <w:lvlText w:val="6."/>
      <w:lvlJc w:val="left"/>
      <w:pPr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2"/>
      <w:numFmt w:val="lowerLetter"/>
      <w:lvlText w:val="%4)"/>
      <w:lvlJc w:val="left"/>
      <w:pPr>
        <w:tabs>
          <w:tab w:val="num" w:pos="862"/>
        </w:tabs>
        <w:ind w:left="142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29B953DC"/>
    <w:multiLevelType w:val="multilevel"/>
    <w:tmpl w:val="8A4E7A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/>
        <w:b w:val="0"/>
        <w:sz w:val="2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/>
        <w:b w:val="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 w:val="0"/>
        <w:sz w:val="2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Times New Roman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cs="Times New Roman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Times New Roman"/>
        <w:b w:val="0"/>
        <w:sz w:val="20"/>
      </w:rPr>
    </w:lvl>
  </w:abstractNum>
  <w:abstractNum w:abstractNumId="58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E52E4F"/>
    <w:multiLevelType w:val="hybridMultilevel"/>
    <w:tmpl w:val="D3FAA714"/>
    <w:lvl w:ilvl="0" w:tplc="94D64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DAD0BB1"/>
    <w:multiLevelType w:val="multilevel"/>
    <w:tmpl w:val="68EA4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2F2C7839"/>
    <w:multiLevelType w:val="hybridMultilevel"/>
    <w:tmpl w:val="C63224B4"/>
    <w:lvl w:ilvl="0" w:tplc="041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037AED"/>
    <w:multiLevelType w:val="hybridMultilevel"/>
    <w:tmpl w:val="74EC22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2A2288"/>
    <w:multiLevelType w:val="hybridMultilevel"/>
    <w:tmpl w:val="8FE0098C"/>
    <w:lvl w:ilvl="0" w:tplc="D682B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4FE2C95"/>
    <w:multiLevelType w:val="hybridMultilevel"/>
    <w:tmpl w:val="1E2CF0E0"/>
    <w:lvl w:ilvl="0" w:tplc="A942E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C792848"/>
    <w:multiLevelType w:val="multilevel"/>
    <w:tmpl w:val="3294D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Symbol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5D2858"/>
    <w:multiLevelType w:val="multilevel"/>
    <w:tmpl w:val="EAE61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0640F06"/>
    <w:multiLevelType w:val="multilevel"/>
    <w:tmpl w:val="6A549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Theme="minorHAnsi" w:eastAsiaTheme="minorEastAsia" w:hAnsiTheme="minorHAnsi" w:cstheme="minorHAns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40890006"/>
    <w:multiLevelType w:val="hybridMultilevel"/>
    <w:tmpl w:val="D73E12CE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2BF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1043CC"/>
    <w:multiLevelType w:val="hybridMultilevel"/>
    <w:tmpl w:val="4D321040"/>
    <w:lvl w:ilvl="0" w:tplc="0082DF04">
      <w:start w:val="8"/>
      <w:numFmt w:val="upperRoman"/>
      <w:lvlText w:val="%1."/>
      <w:lvlJc w:val="righ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D94785"/>
    <w:multiLevelType w:val="hybridMultilevel"/>
    <w:tmpl w:val="164A64DE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8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1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20667C"/>
    <w:multiLevelType w:val="hybridMultilevel"/>
    <w:tmpl w:val="1B12FEFA"/>
    <w:lvl w:ilvl="0" w:tplc="A6164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85" w15:restartNumberingAfterBreak="0">
    <w:nsid w:val="53800E46"/>
    <w:multiLevelType w:val="multilevel"/>
    <w:tmpl w:val="920EA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7161DFE"/>
    <w:multiLevelType w:val="hybridMultilevel"/>
    <w:tmpl w:val="896ED740"/>
    <w:lvl w:ilvl="0" w:tplc="F7CC0C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5A5A48"/>
    <w:multiLevelType w:val="hybridMultilevel"/>
    <w:tmpl w:val="F00812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5BB742AB"/>
    <w:multiLevelType w:val="hybridMultilevel"/>
    <w:tmpl w:val="57E2E200"/>
    <w:lvl w:ilvl="0" w:tplc="ABA802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9D0736"/>
    <w:multiLevelType w:val="hybridMultilevel"/>
    <w:tmpl w:val="A92C82DA"/>
    <w:lvl w:ilvl="0" w:tplc="5B847116">
      <w:start w:val="1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645A2C"/>
    <w:multiLevelType w:val="multilevel"/>
    <w:tmpl w:val="2A24174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658D1F86"/>
    <w:multiLevelType w:val="hybridMultilevel"/>
    <w:tmpl w:val="136C679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CC0C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43640BA">
      <w:start w:val="1"/>
      <w:numFmt w:val="decimal"/>
      <w:lvlText w:val="(%4)"/>
      <w:lvlJc w:val="left"/>
      <w:pPr>
        <w:ind w:left="2900" w:hanging="380"/>
      </w:pPr>
      <w:rPr>
        <w:rFonts w:hint="default"/>
      </w:rPr>
    </w:lvl>
    <w:lvl w:ilvl="4" w:tplc="DECCD22E">
      <w:start w:val="2"/>
      <w:numFmt w:val="upperRoman"/>
      <w:lvlText w:val="%5."/>
      <w:lvlJc w:val="left"/>
      <w:pPr>
        <w:ind w:left="3960" w:hanging="720"/>
      </w:pPr>
      <w:rPr>
        <w:rFonts w:hint="default"/>
        <w:sz w:val="22"/>
      </w:rPr>
    </w:lvl>
    <w:lvl w:ilvl="5" w:tplc="AB28950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7920E30"/>
    <w:multiLevelType w:val="hybridMultilevel"/>
    <w:tmpl w:val="FC40C3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2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4117769"/>
    <w:multiLevelType w:val="hybridMultilevel"/>
    <w:tmpl w:val="B762A2C0"/>
    <w:lvl w:ilvl="0" w:tplc="ABA8024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58E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AE4DC28">
      <w:start w:val="2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4EE1727"/>
    <w:multiLevelType w:val="multilevel"/>
    <w:tmpl w:val="681A134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50D3FE7"/>
    <w:multiLevelType w:val="hybridMultilevel"/>
    <w:tmpl w:val="56989AA4"/>
    <w:lvl w:ilvl="0" w:tplc="E67CA7E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79305CC"/>
    <w:multiLevelType w:val="hybridMultilevel"/>
    <w:tmpl w:val="30940C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9864ECD"/>
    <w:multiLevelType w:val="multilevel"/>
    <w:tmpl w:val="821A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3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2D1063"/>
    <w:multiLevelType w:val="hybridMultilevel"/>
    <w:tmpl w:val="AC2C9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70"/>
  </w:num>
  <w:num w:numId="3">
    <w:abstractNumId w:val="53"/>
  </w:num>
  <w:num w:numId="4">
    <w:abstractNumId w:val="47"/>
  </w:num>
  <w:num w:numId="5">
    <w:abstractNumId w:val="96"/>
  </w:num>
  <w:num w:numId="6">
    <w:abstractNumId w:val="2"/>
  </w:num>
  <w:num w:numId="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9"/>
  </w:num>
  <w:num w:numId="9">
    <w:abstractNumId w:val="80"/>
  </w:num>
  <w:num w:numId="10">
    <w:abstractNumId w:val="40"/>
  </w:num>
  <w:num w:numId="11">
    <w:abstractNumId w:val="61"/>
  </w:num>
  <w:num w:numId="12">
    <w:abstractNumId w:val="43"/>
  </w:num>
  <w:num w:numId="13">
    <w:abstractNumId w:val="48"/>
  </w:num>
  <w:num w:numId="14">
    <w:abstractNumId w:val="78"/>
  </w:num>
  <w:num w:numId="15">
    <w:abstractNumId w:val="102"/>
  </w:num>
  <w:num w:numId="16">
    <w:abstractNumId w:val="109"/>
  </w:num>
  <w:num w:numId="17">
    <w:abstractNumId w:val="74"/>
  </w:num>
  <w:num w:numId="18">
    <w:abstractNumId w:val="94"/>
  </w:num>
  <w:num w:numId="19">
    <w:abstractNumId w:val="51"/>
  </w:num>
  <w:num w:numId="20">
    <w:abstractNumId w:val="91"/>
  </w:num>
  <w:num w:numId="21">
    <w:abstractNumId w:val="105"/>
  </w:num>
  <w:num w:numId="22">
    <w:abstractNumId w:val="112"/>
  </w:num>
  <w:num w:numId="23">
    <w:abstractNumId w:val="111"/>
  </w:num>
  <w:num w:numId="24">
    <w:abstractNumId w:val="58"/>
  </w:num>
  <w:num w:numId="25">
    <w:abstractNumId w:val="76"/>
  </w:num>
  <w:num w:numId="26">
    <w:abstractNumId w:val="38"/>
  </w:num>
  <w:num w:numId="27">
    <w:abstractNumId w:val="98"/>
  </w:num>
  <w:num w:numId="28">
    <w:abstractNumId w:val="68"/>
  </w:num>
  <w:num w:numId="29">
    <w:abstractNumId w:val="34"/>
  </w:num>
  <w:num w:numId="30">
    <w:abstractNumId w:val="115"/>
  </w:num>
  <w:num w:numId="31">
    <w:abstractNumId w:val="66"/>
  </w:num>
  <w:num w:numId="32">
    <w:abstractNumId w:val="46"/>
  </w:num>
  <w:num w:numId="33">
    <w:abstractNumId w:val="42"/>
  </w:num>
  <w:num w:numId="34">
    <w:abstractNumId w:val="59"/>
  </w:num>
  <w:num w:numId="35">
    <w:abstractNumId w:val="64"/>
  </w:num>
  <w:num w:numId="36">
    <w:abstractNumId w:val="71"/>
  </w:num>
  <w:num w:numId="37">
    <w:abstractNumId w:val="73"/>
  </w:num>
  <w:num w:numId="38">
    <w:abstractNumId w:val="57"/>
  </w:num>
  <w:num w:numId="39">
    <w:abstractNumId w:val="107"/>
  </w:num>
  <w:num w:numId="40">
    <w:abstractNumId w:val="9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8"/>
  </w:num>
  <w:num w:numId="43">
    <w:abstractNumId w:val="49"/>
  </w:num>
  <w:num w:numId="44">
    <w:abstractNumId w:val="92"/>
  </w:num>
  <w:num w:numId="45">
    <w:abstractNumId w:val="60"/>
  </w:num>
  <w:num w:numId="46">
    <w:abstractNumId w:val="85"/>
  </w:num>
  <w:num w:numId="47">
    <w:abstractNumId w:val="82"/>
  </w:num>
  <w:num w:numId="48">
    <w:abstractNumId w:val="114"/>
  </w:num>
  <w:num w:numId="49">
    <w:abstractNumId w:val="25"/>
  </w:num>
  <w:num w:numId="50">
    <w:abstractNumId w:val="37"/>
  </w:num>
  <w:num w:numId="51">
    <w:abstractNumId w:val="86"/>
  </w:num>
  <w:num w:numId="52">
    <w:abstractNumId w:val="113"/>
  </w:num>
  <w:num w:numId="53">
    <w:abstractNumId w:val="5"/>
    <w:lvlOverride w:ilvl="0">
      <w:startOverride w:val="1"/>
    </w:lvlOverride>
  </w:num>
  <w:num w:numId="54">
    <w:abstractNumId w:val="95"/>
  </w:num>
  <w:num w:numId="55">
    <w:abstractNumId w:val="75"/>
  </w:num>
  <w:num w:numId="56">
    <w:abstractNumId w:val="93"/>
  </w:num>
  <w:num w:numId="57">
    <w:abstractNumId w:val="52"/>
  </w:num>
  <w:num w:numId="58">
    <w:abstractNumId w:val="39"/>
  </w:num>
  <w:num w:numId="59">
    <w:abstractNumId w:val="54"/>
  </w:num>
  <w:num w:numId="60">
    <w:abstractNumId w:val="45"/>
  </w:num>
  <w:num w:numId="61">
    <w:abstractNumId w:val="44"/>
  </w:num>
  <w:num w:numId="62">
    <w:abstractNumId w:val="77"/>
  </w:num>
  <w:num w:numId="63">
    <w:abstractNumId w:val="62"/>
  </w:num>
  <w:num w:numId="64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 w:numId="66">
    <w:abstractNumId w:val="72"/>
  </w:num>
  <w:num w:numId="67">
    <w:abstractNumId w:val="65"/>
  </w:num>
  <w:num w:numId="68">
    <w:abstractNumId w:val="15"/>
  </w:num>
  <w:num w:numId="69">
    <w:abstractNumId w:val="15"/>
  </w:num>
  <w:num w:numId="70">
    <w:abstractNumId w:val="28"/>
    <w:lvlOverride w:ilvl="0">
      <w:startOverride w:val="1"/>
    </w:lvlOverride>
  </w:num>
  <w:num w:numId="71">
    <w:abstractNumId w:val="56"/>
  </w:num>
  <w:num w:numId="72">
    <w:abstractNumId w:val="27"/>
    <w:lvlOverride w:ilvl="0">
      <w:startOverride w:val="1"/>
    </w:lvlOverride>
  </w:num>
  <w:num w:numId="73">
    <w:abstractNumId w:val="16"/>
  </w:num>
  <w:num w:numId="74">
    <w:abstractNumId w:val="26"/>
  </w:num>
  <w:num w:numId="75">
    <w:abstractNumId w:val="110"/>
  </w:num>
  <w:num w:numId="76">
    <w:abstractNumId w:val="108"/>
  </w:num>
  <w:num w:numId="77">
    <w:abstractNumId w:val="50"/>
  </w:num>
  <w:num w:numId="78">
    <w:abstractNumId w:val="55"/>
  </w:num>
  <w:num w:numId="79">
    <w:abstractNumId w:val="10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7A"/>
    <w:rsid w:val="000015BC"/>
    <w:rsid w:val="00002806"/>
    <w:rsid w:val="00004701"/>
    <w:rsid w:val="0000582F"/>
    <w:rsid w:val="000062B9"/>
    <w:rsid w:val="00006E55"/>
    <w:rsid w:val="00006FBC"/>
    <w:rsid w:val="00007358"/>
    <w:rsid w:val="00007E7A"/>
    <w:rsid w:val="00010530"/>
    <w:rsid w:val="000109DF"/>
    <w:rsid w:val="00011311"/>
    <w:rsid w:val="000122B9"/>
    <w:rsid w:val="00012A7C"/>
    <w:rsid w:val="00013360"/>
    <w:rsid w:val="000147FB"/>
    <w:rsid w:val="00014D0E"/>
    <w:rsid w:val="0001500F"/>
    <w:rsid w:val="00015E3D"/>
    <w:rsid w:val="00016CE7"/>
    <w:rsid w:val="00016EBC"/>
    <w:rsid w:val="00017D22"/>
    <w:rsid w:val="00017D6E"/>
    <w:rsid w:val="00017D9B"/>
    <w:rsid w:val="000200A6"/>
    <w:rsid w:val="0002048B"/>
    <w:rsid w:val="000205FA"/>
    <w:rsid w:val="00020940"/>
    <w:rsid w:val="00020B1C"/>
    <w:rsid w:val="00020BC9"/>
    <w:rsid w:val="00023C16"/>
    <w:rsid w:val="00024137"/>
    <w:rsid w:val="0002422A"/>
    <w:rsid w:val="00024AFB"/>
    <w:rsid w:val="00024C4F"/>
    <w:rsid w:val="00024E12"/>
    <w:rsid w:val="0002539F"/>
    <w:rsid w:val="00025D10"/>
    <w:rsid w:val="000262A4"/>
    <w:rsid w:val="0003061A"/>
    <w:rsid w:val="00030920"/>
    <w:rsid w:val="00030DAE"/>
    <w:rsid w:val="000312A0"/>
    <w:rsid w:val="00031618"/>
    <w:rsid w:val="00031C16"/>
    <w:rsid w:val="0003352F"/>
    <w:rsid w:val="000336AE"/>
    <w:rsid w:val="00033CD9"/>
    <w:rsid w:val="00034AAB"/>
    <w:rsid w:val="00034BBB"/>
    <w:rsid w:val="000353E8"/>
    <w:rsid w:val="00035FA7"/>
    <w:rsid w:val="0003736F"/>
    <w:rsid w:val="00037DBC"/>
    <w:rsid w:val="00041325"/>
    <w:rsid w:val="0004145D"/>
    <w:rsid w:val="00041A34"/>
    <w:rsid w:val="00041DC7"/>
    <w:rsid w:val="00041F70"/>
    <w:rsid w:val="00042954"/>
    <w:rsid w:val="000444B7"/>
    <w:rsid w:val="000450CD"/>
    <w:rsid w:val="00045147"/>
    <w:rsid w:val="00045303"/>
    <w:rsid w:val="00045712"/>
    <w:rsid w:val="00045BDA"/>
    <w:rsid w:val="00046474"/>
    <w:rsid w:val="00046ED4"/>
    <w:rsid w:val="0004738D"/>
    <w:rsid w:val="00047E6A"/>
    <w:rsid w:val="0005029C"/>
    <w:rsid w:val="00050456"/>
    <w:rsid w:val="0005130F"/>
    <w:rsid w:val="0005138D"/>
    <w:rsid w:val="0005196C"/>
    <w:rsid w:val="00052F81"/>
    <w:rsid w:val="000536EF"/>
    <w:rsid w:val="00053DCC"/>
    <w:rsid w:val="00057D52"/>
    <w:rsid w:val="000601B0"/>
    <w:rsid w:val="000604CC"/>
    <w:rsid w:val="00060603"/>
    <w:rsid w:val="000609BD"/>
    <w:rsid w:val="00061359"/>
    <w:rsid w:val="00061674"/>
    <w:rsid w:val="00061C6A"/>
    <w:rsid w:val="00063D5A"/>
    <w:rsid w:val="0006489D"/>
    <w:rsid w:val="000655CC"/>
    <w:rsid w:val="00066984"/>
    <w:rsid w:val="000670D3"/>
    <w:rsid w:val="0006710A"/>
    <w:rsid w:val="0007024B"/>
    <w:rsid w:val="000703FA"/>
    <w:rsid w:val="000708D5"/>
    <w:rsid w:val="00072370"/>
    <w:rsid w:val="00072EFD"/>
    <w:rsid w:val="00073480"/>
    <w:rsid w:val="0007472F"/>
    <w:rsid w:val="00074733"/>
    <w:rsid w:val="000749EE"/>
    <w:rsid w:val="000757E0"/>
    <w:rsid w:val="00076BE6"/>
    <w:rsid w:val="0007737A"/>
    <w:rsid w:val="00077612"/>
    <w:rsid w:val="00077DB5"/>
    <w:rsid w:val="0008110E"/>
    <w:rsid w:val="00082E9D"/>
    <w:rsid w:val="00083513"/>
    <w:rsid w:val="0008409E"/>
    <w:rsid w:val="000859B8"/>
    <w:rsid w:val="000865FF"/>
    <w:rsid w:val="00090568"/>
    <w:rsid w:val="00090C3C"/>
    <w:rsid w:val="00091E4B"/>
    <w:rsid w:val="00092A52"/>
    <w:rsid w:val="00092BB9"/>
    <w:rsid w:val="000941A8"/>
    <w:rsid w:val="00094A88"/>
    <w:rsid w:val="00095312"/>
    <w:rsid w:val="0009550D"/>
    <w:rsid w:val="0009615D"/>
    <w:rsid w:val="000965E4"/>
    <w:rsid w:val="0009678E"/>
    <w:rsid w:val="000968DD"/>
    <w:rsid w:val="00096F47"/>
    <w:rsid w:val="0009708D"/>
    <w:rsid w:val="000975B7"/>
    <w:rsid w:val="000A01DE"/>
    <w:rsid w:val="000A040C"/>
    <w:rsid w:val="000A11E1"/>
    <w:rsid w:val="000A137D"/>
    <w:rsid w:val="000A3208"/>
    <w:rsid w:val="000A3553"/>
    <w:rsid w:val="000A357D"/>
    <w:rsid w:val="000A35C0"/>
    <w:rsid w:val="000A3724"/>
    <w:rsid w:val="000A3909"/>
    <w:rsid w:val="000A3A88"/>
    <w:rsid w:val="000A3C8E"/>
    <w:rsid w:val="000A3C9C"/>
    <w:rsid w:val="000A3CC4"/>
    <w:rsid w:val="000A3F56"/>
    <w:rsid w:val="000A482B"/>
    <w:rsid w:val="000A55B2"/>
    <w:rsid w:val="000A5EF6"/>
    <w:rsid w:val="000A716C"/>
    <w:rsid w:val="000A734B"/>
    <w:rsid w:val="000B0044"/>
    <w:rsid w:val="000B150B"/>
    <w:rsid w:val="000B1A52"/>
    <w:rsid w:val="000B2DBD"/>
    <w:rsid w:val="000B3AC6"/>
    <w:rsid w:val="000B416D"/>
    <w:rsid w:val="000B4A7E"/>
    <w:rsid w:val="000B4AAA"/>
    <w:rsid w:val="000B4C1E"/>
    <w:rsid w:val="000B7665"/>
    <w:rsid w:val="000B7DAF"/>
    <w:rsid w:val="000B7F6A"/>
    <w:rsid w:val="000C01CC"/>
    <w:rsid w:val="000C0585"/>
    <w:rsid w:val="000C0B36"/>
    <w:rsid w:val="000C23A3"/>
    <w:rsid w:val="000C27EE"/>
    <w:rsid w:val="000C2C3F"/>
    <w:rsid w:val="000C3E4F"/>
    <w:rsid w:val="000C428C"/>
    <w:rsid w:val="000C595F"/>
    <w:rsid w:val="000C5C92"/>
    <w:rsid w:val="000C5DB8"/>
    <w:rsid w:val="000C603E"/>
    <w:rsid w:val="000C6657"/>
    <w:rsid w:val="000C67DF"/>
    <w:rsid w:val="000C77EB"/>
    <w:rsid w:val="000C79C8"/>
    <w:rsid w:val="000D01D3"/>
    <w:rsid w:val="000D0752"/>
    <w:rsid w:val="000D07C2"/>
    <w:rsid w:val="000D0935"/>
    <w:rsid w:val="000D0B86"/>
    <w:rsid w:val="000D10C4"/>
    <w:rsid w:val="000D1AA4"/>
    <w:rsid w:val="000D2257"/>
    <w:rsid w:val="000D26A9"/>
    <w:rsid w:val="000D2A33"/>
    <w:rsid w:val="000D354D"/>
    <w:rsid w:val="000D3AA5"/>
    <w:rsid w:val="000D4008"/>
    <w:rsid w:val="000D58FE"/>
    <w:rsid w:val="000D6B56"/>
    <w:rsid w:val="000D79BB"/>
    <w:rsid w:val="000E00BA"/>
    <w:rsid w:val="000E0D5D"/>
    <w:rsid w:val="000E1457"/>
    <w:rsid w:val="000E1584"/>
    <w:rsid w:val="000E162D"/>
    <w:rsid w:val="000E428A"/>
    <w:rsid w:val="000E471A"/>
    <w:rsid w:val="000E5373"/>
    <w:rsid w:val="000E5AFA"/>
    <w:rsid w:val="000E5D43"/>
    <w:rsid w:val="000E79B6"/>
    <w:rsid w:val="000E7EDE"/>
    <w:rsid w:val="000F0578"/>
    <w:rsid w:val="000F0C42"/>
    <w:rsid w:val="000F115A"/>
    <w:rsid w:val="000F3B87"/>
    <w:rsid w:val="000F531B"/>
    <w:rsid w:val="000F5334"/>
    <w:rsid w:val="000F5A27"/>
    <w:rsid w:val="000F5C5A"/>
    <w:rsid w:val="000F6317"/>
    <w:rsid w:val="00100064"/>
    <w:rsid w:val="00100EA0"/>
    <w:rsid w:val="00101114"/>
    <w:rsid w:val="001016D9"/>
    <w:rsid w:val="00102744"/>
    <w:rsid w:val="00102E70"/>
    <w:rsid w:val="001050A4"/>
    <w:rsid w:val="00105FD0"/>
    <w:rsid w:val="00106AD5"/>
    <w:rsid w:val="0011036D"/>
    <w:rsid w:val="00110C42"/>
    <w:rsid w:val="00110C55"/>
    <w:rsid w:val="00110CEF"/>
    <w:rsid w:val="00110DC6"/>
    <w:rsid w:val="00111030"/>
    <w:rsid w:val="00112E1C"/>
    <w:rsid w:val="00113641"/>
    <w:rsid w:val="00113E04"/>
    <w:rsid w:val="001142B7"/>
    <w:rsid w:val="0011487D"/>
    <w:rsid w:val="00114967"/>
    <w:rsid w:val="00114EED"/>
    <w:rsid w:val="00115843"/>
    <w:rsid w:val="001178E2"/>
    <w:rsid w:val="00117B98"/>
    <w:rsid w:val="00120C9D"/>
    <w:rsid w:val="00120DAD"/>
    <w:rsid w:val="00120F71"/>
    <w:rsid w:val="0012118D"/>
    <w:rsid w:val="00123410"/>
    <w:rsid w:val="00123902"/>
    <w:rsid w:val="0012587E"/>
    <w:rsid w:val="00126491"/>
    <w:rsid w:val="001264E8"/>
    <w:rsid w:val="00126E41"/>
    <w:rsid w:val="001272ED"/>
    <w:rsid w:val="0013015B"/>
    <w:rsid w:val="00130480"/>
    <w:rsid w:val="00130D89"/>
    <w:rsid w:val="0013128F"/>
    <w:rsid w:val="00133704"/>
    <w:rsid w:val="00133A46"/>
    <w:rsid w:val="00134128"/>
    <w:rsid w:val="00134963"/>
    <w:rsid w:val="00135C61"/>
    <w:rsid w:val="001371AE"/>
    <w:rsid w:val="00137653"/>
    <w:rsid w:val="001405D6"/>
    <w:rsid w:val="001428B4"/>
    <w:rsid w:val="00142AEE"/>
    <w:rsid w:val="00142BE4"/>
    <w:rsid w:val="00142CDB"/>
    <w:rsid w:val="001440EA"/>
    <w:rsid w:val="00144F2B"/>
    <w:rsid w:val="001451CA"/>
    <w:rsid w:val="001452C7"/>
    <w:rsid w:val="00145B01"/>
    <w:rsid w:val="00145D7F"/>
    <w:rsid w:val="00146A70"/>
    <w:rsid w:val="00150310"/>
    <w:rsid w:val="00150705"/>
    <w:rsid w:val="00151762"/>
    <w:rsid w:val="00151BC0"/>
    <w:rsid w:val="00152840"/>
    <w:rsid w:val="0015307D"/>
    <w:rsid w:val="00153159"/>
    <w:rsid w:val="00153220"/>
    <w:rsid w:val="001540A6"/>
    <w:rsid w:val="00154163"/>
    <w:rsid w:val="00154ED1"/>
    <w:rsid w:val="001552CC"/>
    <w:rsid w:val="00155E53"/>
    <w:rsid w:val="00155EE7"/>
    <w:rsid w:val="00155F5B"/>
    <w:rsid w:val="00156092"/>
    <w:rsid w:val="001561E5"/>
    <w:rsid w:val="001562AE"/>
    <w:rsid w:val="00156CA1"/>
    <w:rsid w:val="00157315"/>
    <w:rsid w:val="00157B84"/>
    <w:rsid w:val="00160194"/>
    <w:rsid w:val="001605C0"/>
    <w:rsid w:val="00160E93"/>
    <w:rsid w:val="00163630"/>
    <w:rsid w:val="00166315"/>
    <w:rsid w:val="00166960"/>
    <w:rsid w:val="00167ECF"/>
    <w:rsid w:val="00170246"/>
    <w:rsid w:val="001706F3"/>
    <w:rsid w:val="00171133"/>
    <w:rsid w:val="0017234B"/>
    <w:rsid w:val="001729CD"/>
    <w:rsid w:val="00172C4F"/>
    <w:rsid w:val="00172DF3"/>
    <w:rsid w:val="00173D1A"/>
    <w:rsid w:val="00174B4B"/>
    <w:rsid w:val="00174CDF"/>
    <w:rsid w:val="00175823"/>
    <w:rsid w:val="00175D58"/>
    <w:rsid w:val="00175D6A"/>
    <w:rsid w:val="001813F8"/>
    <w:rsid w:val="00182C14"/>
    <w:rsid w:val="0018378D"/>
    <w:rsid w:val="00183E71"/>
    <w:rsid w:val="00183F6F"/>
    <w:rsid w:val="00184D9A"/>
    <w:rsid w:val="001866AA"/>
    <w:rsid w:val="0018708A"/>
    <w:rsid w:val="00187AD7"/>
    <w:rsid w:val="00190B2E"/>
    <w:rsid w:val="00190F83"/>
    <w:rsid w:val="00192223"/>
    <w:rsid w:val="00194333"/>
    <w:rsid w:val="00194464"/>
    <w:rsid w:val="00195153"/>
    <w:rsid w:val="001952DE"/>
    <w:rsid w:val="00195379"/>
    <w:rsid w:val="00195708"/>
    <w:rsid w:val="00195AED"/>
    <w:rsid w:val="00196766"/>
    <w:rsid w:val="0019710D"/>
    <w:rsid w:val="00197444"/>
    <w:rsid w:val="00197E3C"/>
    <w:rsid w:val="001A0F5D"/>
    <w:rsid w:val="001A1233"/>
    <w:rsid w:val="001A130A"/>
    <w:rsid w:val="001A33F3"/>
    <w:rsid w:val="001A5535"/>
    <w:rsid w:val="001A5A26"/>
    <w:rsid w:val="001A64EF"/>
    <w:rsid w:val="001A740D"/>
    <w:rsid w:val="001A7733"/>
    <w:rsid w:val="001B0401"/>
    <w:rsid w:val="001B0CEE"/>
    <w:rsid w:val="001B0DB0"/>
    <w:rsid w:val="001B1212"/>
    <w:rsid w:val="001B1459"/>
    <w:rsid w:val="001B23CD"/>
    <w:rsid w:val="001B25F1"/>
    <w:rsid w:val="001B4DD6"/>
    <w:rsid w:val="001B5A44"/>
    <w:rsid w:val="001B6759"/>
    <w:rsid w:val="001C04A6"/>
    <w:rsid w:val="001C1CBA"/>
    <w:rsid w:val="001C2A30"/>
    <w:rsid w:val="001C2A94"/>
    <w:rsid w:val="001C36A6"/>
    <w:rsid w:val="001C4501"/>
    <w:rsid w:val="001C55F8"/>
    <w:rsid w:val="001C5A2D"/>
    <w:rsid w:val="001C5EF1"/>
    <w:rsid w:val="001C7804"/>
    <w:rsid w:val="001C7C1F"/>
    <w:rsid w:val="001D0077"/>
    <w:rsid w:val="001D08DE"/>
    <w:rsid w:val="001D0929"/>
    <w:rsid w:val="001D0B65"/>
    <w:rsid w:val="001D0DF7"/>
    <w:rsid w:val="001D1BCA"/>
    <w:rsid w:val="001D2270"/>
    <w:rsid w:val="001D28A0"/>
    <w:rsid w:val="001D37F0"/>
    <w:rsid w:val="001D3E8B"/>
    <w:rsid w:val="001D3FD2"/>
    <w:rsid w:val="001D562F"/>
    <w:rsid w:val="001D5B62"/>
    <w:rsid w:val="001D5DD8"/>
    <w:rsid w:val="001D62D2"/>
    <w:rsid w:val="001D77E5"/>
    <w:rsid w:val="001E00BA"/>
    <w:rsid w:val="001E0DE4"/>
    <w:rsid w:val="001E10F5"/>
    <w:rsid w:val="001E17A5"/>
    <w:rsid w:val="001E21D8"/>
    <w:rsid w:val="001E2384"/>
    <w:rsid w:val="001E24C0"/>
    <w:rsid w:val="001E289B"/>
    <w:rsid w:val="001E2924"/>
    <w:rsid w:val="001E3703"/>
    <w:rsid w:val="001E3E4F"/>
    <w:rsid w:val="001E53C5"/>
    <w:rsid w:val="001E64BA"/>
    <w:rsid w:val="001F140D"/>
    <w:rsid w:val="001F1809"/>
    <w:rsid w:val="001F1E17"/>
    <w:rsid w:val="001F264B"/>
    <w:rsid w:val="001F3B4F"/>
    <w:rsid w:val="001F422A"/>
    <w:rsid w:val="001F4FAD"/>
    <w:rsid w:val="001F51B6"/>
    <w:rsid w:val="001F59DB"/>
    <w:rsid w:val="001F7355"/>
    <w:rsid w:val="0020066A"/>
    <w:rsid w:val="002033F6"/>
    <w:rsid w:val="0020411B"/>
    <w:rsid w:val="00204283"/>
    <w:rsid w:val="002047DA"/>
    <w:rsid w:val="00204A2E"/>
    <w:rsid w:val="002075F3"/>
    <w:rsid w:val="00207DCC"/>
    <w:rsid w:val="00210341"/>
    <w:rsid w:val="0021072A"/>
    <w:rsid w:val="00210EA9"/>
    <w:rsid w:val="00211AC3"/>
    <w:rsid w:val="00212B1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641"/>
    <w:rsid w:val="00222BA5"/>
    <w:rsid w:val="00223299"/>
    <w:rsid w:val="0022395C"/>
    <w:rsid w:val="00223EA3"/>
    <w:rsid w:val="00224144"/>
    <w:rsid w:val="002253E6"/>
    <w:rsid w:val="00225C33"/>
    <w:rsid w:val="0023156F"/>
    <w:rsid w:val="0023176A"/>
    <w:rsid w:val="00231C24"/>
    <w:rsid w:val="00231FDD"/>
    <w:rsid w:val="0023205B"/>
    <w:rsid w:val="00232C5E"/>
    <w:rsid w:val="00233F4F"/>
    <w:rsid w:val="00235333"/>
    <w:rsid w:val="00235D6E"/>
    <w:rsid w:val="00235EBF"/>
    <w:rsid w:val="002362B0"/>
    <w:rsid w:val="00236FEC"/>
    <w:rsid w:val="00237EE6"/>
    <w:rsid w:val="00240557"/>
    <w:rsid w:val="00240F44"/>
    <w:rsid w:val="00241300"/>
    <w:rsid w:val="002413F9"/>
    <w:rsid w:val="00241CEC"/>
    <w:rsid w:val="00242031"/>
    <w:rsid w:val="0024219E"/>
    <w:rsid w:val="002422E6"/>
    <w:rsid w:val="00243511"/>
    <w:rsid w:val="0024372F"/>
    <w:rsid w:val="00244C4F"/>
    <w:rsid w:val="002459E5"/>
    <w:rsid w:val="00245F93"/>
    <w:rsid w:val="002475CC"/>
    <w:rsid w:val="0025026A"/>
    <w:rsid w:val="00251A61"/>
    <w:rsid w:val="002520FE"/>
    <w:rsid w:val="0025322A"/>
    <w:rsid w:val="00253904"/>
    <w:rsid w:val="002540DE"/>
    <w:rsid w:val="002541C2"/>
    <w:rsid w:val="00254BF1"/>
    <w:rsid w:val="00254E41"/>
    <w:rsid w:val="002555B1"/>
    <w:rsid w:val="002555E2"/>
    <w:rsid w:val="00256125"/>
    <w:rsid w:val="0025630A"/>
    <w:rsid w:val="002568A3"/>
    <w:rsid w:val="00257A20"/>
    <w:rsid w:val="00260FD1"/>
    <w:rsid w:val="00261FBA"/>
    <w:rsid w:val="00262CF5"/>
    <w:rsid w:val="00262FB2"/>
    <w:rsid w:val="0026375E"/>
    <w:rsid w:val="00263A48"/>
    <w:rsid w:val="0026433A"/>
    <w:rsid w:val="0026466C"/>
    <w:rsid w:val="00264D98"/>
    <w:rsid w:val="002657D6"/>
    <w:rsid w:val="002658D8"/>
    <w:rsid w:val="00266046"/>
    <w:rsid w:val="00267B06"/>
    <w:rsid w:val="00270A77"/>
    <w:rsid w:val="00270C83"/>
    <w:rsid w:val="0027109E"/>
    <w:rsid w:val="00271623"/>
    <w:rsid w:val="002719A1"/>
    <w:rsid w:val="00272C8C"/>
    <w:rsid w:val="00272F1A"/>
    <w:rsid w:val="002756AE"/>
    <w:rsid w:val="00276AF5"/>
    <w:rsid w:val="00276E21"/>
    <w:rsid w:val="00280CFF"/>
    <w:rsid w:val="00281A1B"/>
    <w:rsid w:val="00282102"/>
    <w:rsid w:val="00283B46"/>
    <w:rsid w:val="002854BB"/>
    <w:rsid w:val="0028581A"/>
    <w:rsid w:val="002859E6"/>
    <w:rsid w:val="002868DB"/>
    <w:rsid w:val="00287578"/>
    <w:rsid w:val="00290C04"/>
    <w:rsid w:val="002916A6"/>
    <w:rsid w:val="00291E80"/>
    <w:rsid w:val="00295AC1"/>
    <w:rsid w:val="00296022"/>
    <w:rsid w:val="0029608C"/>
    <w:rsid w:val="00296AC5"/>
    <w:rsid w:val="002971AA"/>
    <w:rsid w:val="002A01A1"/>
    <w:rsid w:val="002A0369"/>
    <w:rsid w:val="002A060D"/>
    <w:rsid w:val="002A14F0"/>
    <w:rsid w:val="002A1781"/>
    <w:rsid w:val="002A500B"/>
    <w:rsid w:val="002A5E46"/>
    <w:rsid w:val="002A5EE1"/>
    <w:rsid w:val="002A6A22"/>
    <w:rsid w:val="002A7686"/>
    <w:rsid w:val="002A79B0"/>
    <w:rsid w:val="002B0EBC"/>
    <w:rsid w:val="002B16F2"/>
    <w:rsid w:val="002B1D14"/>
    <w:rsid w:val="002B1F0F"/>
    <w:rsid w:val="002B295B"/>
    <w:rsid w:val="002B2A95"/>
    <w:rsid w:val="002B2F95"/>
    <w:rsid w:val="002B3313"/>
    <w:rsid w:val="002B3521"/>
    <w:rsid w:val="002B3B23"/>
    <w:rsid w:val="002B5D82"/>
    <w:rsid w:val="002B673F"/>
    <w:rsid w:val="002B6ADC"/>
    <w:rsid w:val="002B7BB5"/>
    <w:rsid w:val="002C0797"/>
    <w:rsid w:val="002C0AA1"/>
    <w:rsid w:val="002C0E9B"/>
    <w:rsid w:val="002C1E91"/>
    <w:rsid w:val="002C24CC"/>
    <w:rsid w:val="002C24E6"/>
    <w:rsid w:val="002C36FE"/>
    <w:rsid w:val="002C4011"/>
    <w:rsid w:val="002C6CE4"/>
    <w:rsid w:val="002C7FBD"/>
    <w:rsid w:val="002D013F"/>
    <w:rsid w:val="002D0358"/>
    <w:rsid w:val="002D1A76"/>
    <w:rsid w:val="002D212F"/>
    <w:rsid w:val="002D4D1B"/>
    <w:rsid w:val="002D66FD"/>
    <w:rsid w:val="002D6DE6"/>
    <w:rsid w:val="002D7886"/>
    <w:rsid w:val="002D7FD1"/>
    <w:rsid w:val="002E0E4F"/>
    <w:rsid w:val="002E12F4"/>
    <w:rsid w:val="002E1D71"/>
    <w:rsid w:val="002E2372"/>
    <w:rsid w:val="002E3B69"/>
    <w:rsid w:val="002E3E21"/>
    <w:rsid w:val="002E4B41"/>
    <w:rsid w:val="002E4EE5"/>
    <w:rsid w:val="002E5D4C"/>
    <w:rsid w:val="002E6E21"/>
    <w:rsid w:val="002E73E6"/>
    <w:rsid w:val="002F0136"/>
    <w:rsid w:val="002F0E75"/>
    <w:rsid w:val="002F2099"/>
    <w:rsid w:val="002F3706"/>
    <w:rsid w:val="002F39CF"/>
    <w:rsid w:val="002F47C5"/>
    <w:rsid w:val="002F5C17"/>
    <w:rsid w:val="002F6A44"/>
    <w:rsid w:val="002F7BAD"/>
    <w:rsid w:val="00300F3F"/>
    <w:rsid w:val="00301D5E"/>
    <w:rsid w:val="00301E55"/>
    <w:rsid w:val="00302725"/>
    <w:rsid w:val="00303BF2"/>
    <w:rsid w:val="00303D24"/>
    <w:rsid w:val="00305EF7"/>
    <w:rsid w:val="00306424"/>
    <w:rsid w:val="003069F8"/>
    <w:rsid w:val="00306EF5"/>
    <w:rsid w:val="0030726F"/>
    <w:rsid w:val="00307622"/>
    <w:rsid w:val="00307723"/>
    <w:rsid w:val="003077C8"/>
    <w:rsid w:val="00307C4C"/>
    <w:rsid w:val="00311FF9"/>
    <w:rsid w:val="003122F1"/>
    <w:rsid w:val="00312CF9"/>
    <w:rsid w:val="003137BD"/>
    <w:rsid w:val="003149A0"/>
    <w:rsid w:val="00314FCB"/>
    <w:rsid w:val="0031684A"/>
    <w:rsid w:val="00317C2C"/>
    <w:rsid w:val="00317FFB"/>
    <w:rsid w:val="00321F80"/>
    <w:rsid w:val="00323EED"/>
    <w:rsid w:val="00324F4C"/>
    <w:rsid w:val="00325AD8"/>
    <w:rsid w:val="00326671"/>
    <w:rsid w:val="00330358"/>
    <w:rsid w:val="00332345"/>
    <w:rsid w:val="00332D0C"/>
    <w:rsid w:val="00334C57"/>
    <w:rsid w:val="00336FD8"/>
    <w:rsid w:val="0033747A"/>
    <w:rsid w:val="00340D2A"/>
    <w:rsid w:val="003412E7"/>
    <w:rsid w:val="0034167B"/>
    <w:rsid w:val="00342232"/>
    <w:rsid w:val="00342BB3"/>
    <w:rsid w:val="00343670"/>
    <w:rsid w:val="003444C4"/>
    <w:rsid w:val="00344950"/>
    <w:rsid w:val="003457C3"/>
    <w:rsid w:val="00346202"/>
    <w:rsid w:val="003469E2"/>
    <w:rsid w:val="00347845"/>
    <w:rsid w:val="00347C5F"/>
    <w:rsid w:val="00347E34"/>
    <w:rsid w:val="003516E2"/>
    <w:rsid w:val="00351EF7"/>
    <w:rsid w:val="00352BD4"/>
    <w:rsid w:val="00353234"/>
    <w:rsid w:val="00355B61"/>
    <w:rsid w:val="00356369"/>
    <w:rsid w:val="00356532"/>
    <w:rsid w:val="00356C8F"/>
    <w:rsid w:val="00360A9E"/>
    <w:rsid w:val="00360F3D"/>
    <w:rsid w:val="00361424"/>
    <w:rsid w:val="00361D07"/>
    <w:rsid w:val="00362629"/>
    <w:rsid w:val="00363C5A"/>
    <w:rsid w:val="00364199"/>
    <w:rsid w:val="00364FE6"/>
    <w:rsid w:val="00366374"/>
    <w:rsid w:val="00366682"/>
    <w:rsid w:val="003671F1"/>
    <w:rsid w:val="0036745C"/>
    <w:rsid w:val="00367CFC"/>
    <w:rsid w:val="00370A4A"/>
    <w:rsid w:val="00370D8B"/>
    <w:rsid w:val="00371668"/>
    <w:rsid w:val="0037188B"/>
    <w:rsid w:val="003719B9"/>
    <w:rsid w:val="003723B0"/>
    <w:rsid w:val="003734D3"/>
    <w:rsid w:val="00374202"/>
    <w:rsid w:val="00374443"/>
    <w:rsid w:val="00374552"/>
    <w:rsid w:val="003759FB"/>
    <w:rsid w:val="003760E0"/>
    <w:rsid w:val="00376238"/>
    <w:rsid w:val="0037681C"/>
    <w:rsid w:val="00377281"/>
    <w:rsid w:val="00377B45"/>
    <w:rsid w:val="00377B9E"/>
    <w:rsid w:val="00377CBE"/>
    <w:rsid w:val="00381D23"/>
    <w:rsid w:val="00382188"/>
    <w:rsid w:val="003821BC"/>
    <w:rsid w:val="00382424"/>
    <w:rsid w:val="00383960"/>
    <w:rsid w:val="00384326"/>
    <w:rsid w:val="00386E67"/>
    <w:rsid w:val="00386F56"/>
    <w:rsid w:val="00387F60"/>
    <w:rsid w:val="00391F5A"/>
    <w:rsid w:val="00392531"/>
    <w:rsid w:val="00392B74"/>
    <w:rsid w:val="00392F93"/>
    <w:rsid w:val="00393481"/>
    <w:rsid w:val="0039610C"/>
    <w:rsid w:val="00396BD0"/>
    <w:rsid w:val="003A0683"/>
    <w:rsid w:val="003A0CA1"/>
    <w:rsid w:val="003A0D43"/>
    <w:rsid w:val="003A1064"/>
    <w:rsid w:val="003A17D4"/>
    <w:rsid w:val="003A2029"/>
    <w:rsid w:val="003A207B"/>
    <w:rsid w:val="003A2234"/>
    <w:rsid w:val="003A23A4"/>
    <w:rsid w:val="003A4562"/>
    <w:rsid w:val="003A4B40"/>
    <w:rsid w:val="003A6A97"/>
    <w:rsid w:val="003A77A9"/>
    <w:rsid w:val="003A78FB"/>
    <w:rsid w:val="003A7ACC"/>
    <w:rsid w:val="003B0B7D"/>
    <w:rsid w:val="003B2621"/>
    <w:rsid w:val="003B3608"/>
    <w:rsid w:val="003B4545"/>
    <w:rsid w:val="003B5C14"/>
    <w:rsid w:val="003C0CB0"/>
    <w:rsid w:val="003C0CBC"/>
    <w:rsid w:val="003C0D93"/>
    <w:rsid w:val="003C135C"/>
    <w:rsid w:val="003C3B22"/>
    <w:rsid w:val="003C456B"/>
    <w:rsid w:val="003C479F"/>
    <w:rsid w:val="003C4DE9"/>
    <w:rsid w:val="003C5269"/>
    <w:rsid w:val="003C56D8"/>
    <w:rsid w:val="003C6F31"/>
    <w:rsid w:val="003C7F90"/>
    <w:rsid w:val="003D0784"/>
    <w:rsid w:val="003D205F"/>
    <w:rsid w:val="003D24EF"/>
    <w:rsid w:val="003D382E"/>
    <w:rsid w:val="003D4043"/>
    <w:rsid w:val="003D4EB0"/>
    <w:rsid w:val="003D5AF3"/>
    <w:rsid w:val="003D5D08"/>
    <w:rsid w:val="003D6863"/>
    <w:rsid w:val="003D7608"/>
    <w:rsid w:val="003D76DB"/>
    <w:rsid w:val="003E11F6"/>
    <w:rsid w:val="003E1220"/>
    <w:rsid w:val="003E1BC2"/>
    <w:rsid w:val="003E3138"/>
    <w:rsid w:val="003E31EE"/>
    <w:rsid w:val="003E34FE"/>
    <w:rsid w:val="003E362D"/>
    <w:rsid w:val="003E3708"/>
    <w:rsid w:val="003E434F"/>
    <w:rsid w:val="003E623C"/>
    <w:rsid w:val="003E681F"/>
    <w:rsid w:val="003E6883"/>
    <w:rsid w:val="003E698E"/>
    <w:rsid w:val="003E72DC"/>
    <w:rsid w:val="003E774B"/>
    <w:rsid w:val="003E7B18"/>
    <w:rsid w:val="003E7B73"/>
    <w:rsid w:val="003F067F"/>
    <w:rsid w:val="003F0F7B"/>
    <w:rsid w:val="003F0FD5"/>
    <w:rsid w:val="003F1465"/>
    <w:rsid w:val="003F20B6"/>
    <w:rsid w:val="003F2361"/>
    <w:rsid w:val="003F2481"/>
    <w:rsid w:val="003F2761"/>
    <w:rsid w:val="003F3289"/>
    <w:rsid w:val="003F4B98"/>
    <w:rsid w:val="003F5281"/>
    <w:rsid w:val="003F5380"/>
    <w:rsid w:val="003F54B6"/>
    <w:rsid w:val="003F5891"/>
    <w:rsid w:val="003F64A4"/>
    <w:rsid w:val="003F64F1"/>
    <w:rsid w:val="003F6599"/>
    <w:rsid w:val="003F6BB4"/>
    <w:rsid w:val="00400457"/>
    <w:rsid w:val="004010BC"/>
    <w:rsid w:val="00401EC6"/>
    <w:rsid w:val="0040251F"/>
    <w:rsid w:val="004032E9"/>
    <w:rsid w:val="00403BAD"/>
    <w:rsid w:val="00404296"/>
    <w:rsid w:val="0040458C"/>
    <w:rsid w:val="00404A1A"/>
    <w:rsid w:val="004053CD"/>
    <w:rsid w:val="00405494"/>
    <w:rsid w:val="004068D0"/>
    <w:rsid w:val="00407D17"/>
    <w:rsid w:val="004100ED"/>
    <w:rsid w:val="00410BFC"/>
    <w:rsid w:val="00411074"/>
    <w:rsid w:val="00412CBC"/>
    <w:rsid w:val="00412E75"/>
    <w:rsid w:val="00413676"/>
    <w:rsid w:val="00413FEF"/>
    <w:rsid w:val="004142AE"/>
    <w:rsid w:val="00414D2F"/>
    <w:rsid w:val="00414DB0"/>
    <w:rsid w:val="00415478"/>
    <w:rsid w:val="00415C1F"/>
    <w:rsid w:val="00415C5E"/>
    <w:rsid w:val="00416E8A"/>
    <w:rsid w:val="004175AB"/>
    <w:rsid w:val="00417DDC"/>
    <w:rsid w:val="0042136C"/>
    <w:rsid w:val="00422230"/>
    <w:rsid w:val="00422495"/>
    <w:rsid w:val="00423602"/>
    <w:rsid w:val="00423C80"/>
    <w:rsid w:val="0042401A"/>
    <w:rsid w:val="00424B8A"/>
    <w:rsid w:val="00425A81"/>
    <w:rsid w:val="00425E05"/>
    <w:rsid w:val="004260AD"/>
    <w:rsid w:val="00426FE8"/>
    <w:rsid w:val="0042786A"/>
    <w:rsid w:val="00430A87"/>
    <w:rsid w:val="00430BA0"/>
    <w:rsid w:val="004312C3"/>
    <w:rsid w:val="0043155C"/>
    <w:rsid w:val="004319C4"/>
    <w:rsid w:val="00435C82"/>
    <w:rsid w:val="00435DDB"/>
    <w:rsid w:val="004369A0"/>
    <w:rsid w:val="004372C4"/>
    <w:rsid w:val="00440547"/>
    <w:rsid w:val="00440595"/>
    <w:rsid w:val="00441699"/>
    <w:rsid w:val="00441791"/>
    <w:rsid w:val="00441B66"/>
    <w:rsid w:val="004422F4"/>
    <w:rsid w:val="0044358F"/>
    <w:rsid w:val="00443A50"/>
    <w:rsid w:val="004445EB"/>
    <w:rsid w:val="0044552A"/>
    <w:rsid w:val="00446712"/>
    <w:rsid w:val="00446F63"/>
    <w:rsid w:val="00447CB1"/>
    <w:rsid w:val="0045026F"/>
    <w:rsid w:val="00451832"/>
    <w:rsid w:val="00452154"/>
    <w:rsid w:val="004544E6"/>
    <w:rsid w:val="00454DC8"/>
    <w:rsid w:val="00454E83"/>
    <w:rsid w:val="0045561F"/>
    <w:rsid w:val="00455639"/>
    <w:rsid w:val="004565E6"/>
    <w:rsid w:val="004571C0"/>
    <w:rsid w:val="0045740A"/>
    <w:rsid w:val="00461F86"/>
    <w:rsid w:val="00462A11"/>
    <w:rsid w:val="00463AC0"/>
    <w:rsid w:val="00464874"/>
    <w:rsid w:val="00465E02"/>
    <w:rsid w:val="00466BFE"/>
    <w:rsid w:val="00466F84"/>
    <w:rsid w:val="00467339"/>
    <w:rsid w:val="004674D6"/>
    <w:rsid w:val="00467BE3"/>
    <w:rsid w:val="00470E12"/>
    <w:rsid w:val="00472191"/>
    <w:rsid w:val="004721E1"/>
    <w:rsid w:val="00473E8F"/>
    <w:rsid w:val="00474074"/>
    <w:rsid w:val="004758F7"/>
    <w:rsid w:val="00475CFD"/>
    <w:rsid w:val="004763B7"/>
    <w:rsid w:val="004764AB"/>
    <w:rsid w:val="004766DC"/>
    <w:rsid w:val="00476945"/>
    <w:rsid w:val="00476AAA"/>
    <w:rsid w:val="00477215"/>
    <w:rsid w:val="00480C83"/>
    <w:rsid w:val="00481A7B"/>
    <w:rsid w:val="00482B56"/>
    <w:rsid w:val="00483340"/>
    <w:rsid w:val="00483F00"/>
    <w:rsid w:val="0048421D"/>
    <w:rsid w:val="00484696"/>
    <w:rsid w:val="00484CF5"/>
    <w:rsid w:val="004860F1"/>
    <w:rsid w:val="00486114"/>
    <w:rsid w:val="00487247"/>
    <w:rsid w:val="00487424"/>
    <w:rsid w:val="0049007B"/>
    <w:rsid w:val="0049017B"/>
    <w:rsid w:val="00490932"/>
    <w:rsid w:val="00490D0A"/>
    <w:rsid w:val="00491081"/>
    <w:rsid w:val="00491522"/>
    <w:rsid w:val="004920C0"/>
    <w:rsid w:val="00492782"/>
    <w:rsid w:val="00492E42"/>
    <w:rsid w:val="004930DF"/>
    <w:rsid w:val="0049330B"/>
    <w:rsid w:val="004933C8"/>
    <w:rsid w:val="0049358D"/>
    <w:rsid w:val="0049362D"/>
    <w:rsid w:val="0049391B"/>
    <w:rsid w:val="004940A5"/>
    <w:rsid w:val="00494165"/>
    <w:rsid w:val="00495F4D"/>
    <w:rsid w:val="004968D3"/>
    <w:rsid w:val="004969E8"/>
    <w:rsid w:val="00496B00"/>
    <w:rsid w:val="004972DB"/>
    <w:rsid w:val="00497C2D"/>
    <w:rsid w:val="004A0950"/>
    <w:rsid w:val="004A143D"/>
    <w:rsid w:val="004A1941"/>
    <w:rsid w:val="004A1BCF"/>
    <w:rsid w:val="004A2BC7"/>
    <w:rsid w:val="004A3403"/>
    <w:rsid w:val="004A3ECA"/>
    <w:rsid w:val="004A3F4E"/>
    <w:rsid w:val="004A46D9"/>
    <w:rsid w:val="004A6B7A"/>
    <w:rsid w:val="004B06B4"/>
    <w:rsid w:val="004B0E00"/>
    <w:rsid w:val="004B12A4"/>
    <w:rsid w:val="004B16A6"/>
    <w:rsid w:val="004B1B25"/>
    <w:rsid w:val="004B1BB7"/>
    <w:rsid w:val="004B29A4"/>
    <w:rsid w:val="004B2F15"/>
    <w:rsid w:val="004B49CA"/>
    <w:rsid w:val="004B5A73"/>
    <w:rsid w:val="004B60D3"/>
    <w:rsid w:val="004B7E66"/>
    <w:rsid w:val="004C0635"/>
    <w:rsid w:val="004C0FC9"/>
    <w:rsid w:val="004C1257"/>
    <w:rsid w:val="004C209D"/>
    <w:rsid w:val="004C2238"/>
    <w:rsid w:val="004C2647"/>
    <w:rsid w:val="004C3B31"/>
    <w:rsid w:val="004C43E8"/>
    <w:rsid w:val="004C50F7"/>
    <w:rsid w:val="004C71D4"/>
    <w:rsid w:val="004C7739"/>
    <w:rsid w:val="004D08EE"/>
    <w:rsid w:val="004D0CEB"/>
    <w:rsid w:val="004D1F00"/>
    <w:rsid w:val="004D240D"/>
    <w:rsid w:val="004D2479"/>
    <w:rsid w:val="004D2674"/>
    <w:rsid w:val="004D2A76"/>
    <w:rsid w:val="004D2BBE"/>
    <w:rsid w:val="004D2BE4"/>
    <w:rsid w:val="004D2EB9"/>
    <w:rsid w:val="004D3330"/>
    <w:rsid w:val="004D42CB"/>
    <w:rsid w:val="004D4614"/>
    <w:rsid w:val="004D4F2A"/>
    <w:rsid w:val="004D5998"/>
    <w:rsid w:val="004D5CF9"/>
    <w:rsid w:val="004D6102"/>
    <w:rsid w:val="004D66B5"/>
    <w:rsid w:val="004D67C1"/>
    <w:rsid w:val="004D711C"/>
    <w:rsid w:val="004D7FE3"/>
    <w:rsid w:val="004E0787"/>
    <w:rsid w:val="004E085B"/>
    <w:rsid w:val="004E08D9"/>
    <w:rsid w:val="004E0D24"/>
    <w:rsid w:val="004E2421"/>
    <w:rsid w:val="004E3D21"/>
    <w:rsid w:val="004E42CC"/>
    <w:rsid w:val="004E50CE"/>
    <w:rsid w:val="004E512A"/>
    <w:rsid w:val="004E644B"/>
    <w:rsid w:val="004E6E20"/>
    <w:rsid w:val="004F1C36"/>
    <w:rsid w:val="004F2AE3"/>
    <w:rsid w:val="004F2E42"/>
    <w:rsid w:val="004F32DC"/>
    <w:rsid w:val="004F4064"/>
    <w:rsid w:val="004F4B0E"/>
    <w:rsid w:val="004F5C0E"/>
    <w:rsid w:val="004F6480"/>
    <w:rsid w:val="004F77B8"/>
    <w:rsid w:val="004F7873"/>
    <w:rsid w:val="00501D88"/>
    <w:rsid w:val="005030A2"/>
    <w:rsid w:val="00505A2E"/>
    <w:rsid w:val="00505B89"/>
    <w:rsid w:val="005061FE"/>
    <w:rsid w:val="005064C2"/>
    <w:rsid w:val="00507F23"/>
    <w:rsid w:val="00512512"/>
    <w:rsid w:val="005126A6"/>
    <w:rsid w:val="005126E2"/>
    <w:rsid w:val="005127E8"/>
    <w:rsid w:val="005133FE"/>
    <w:rsid w:val="00514086"/>
    <w:rsid w:val="005143C5"/>
    <w:rsid w:val="00514DA5"/>
    <w:rsid w:val="00514FDA"/>
    <w:rsid w:val="005150EE"/>
    <w:rsid w:val="0051532F"/>
    <w:rsid w:val="00515BF7"/>
    <w:rsid w:val="00516F26"/>
    <w:rsid w:val="00517C0A"/>
    <w:rsid w:val="00521178"/>
    <w:rsid w:val="00521C0E"/>
    <w:rsid w:val="00521E95"/>
    <w:rsid w:val="005221E3"/>
    <w:rsid w:val="005237BB"/>
    <w:rsid w:val="005243BD"/>
    <w:rsid w:val="0052460B"/>
    <w:rsid w:val="0052472C"/>
    <w:rsid w:val="00524DC3"/>
    <w:rsid w:val="00525354"/>
    <w:rsid w:val="0052596B"/>
    <w:rsid w:val="00525DB0"/>
    <w:rsid w:val="00526122"/>
    <w:rsid w:val="005266F2"/>
    <w:rsid w:val="005270A5"/>
    <w:rsid w:val="005270C1"/>
    <w:rsid w:val="00527350"/>
    <w:rsid w:val="0053084A"/>
    <w:rsid w:val="00531E6B"/>
    <w:rsid w:val="00532343"/>
    <w:rsid w:val="00533EC3"/>
    <w:rsid w:val="00535249"/>
    <w:rsid w:val="0053540B"/>
    <w:rsid w:val="00535FD8"/>
    <w:rsid w:val="00536334"/>
    <w:rsid w:val="00536418"/>
    <w:rsid w:val="005365A1"/>
    <w:rsid w:val="0053671B"/>
    <w:rsid w:val="00536803"/>
    <w:rsid w:val="00536991"/>
    <w:rsid w:val="005402F6"/>
    <w:rsid w:val="00540CD2"/>
    <w:rsid w:val="00541417"/>
    <w:rsid w:val="0054283F"/>
    <w:rsid w:val="00542FED"/>
    <w:rsid w:val="0054371C"/>
    <w:rsid w:val="00543B22"/>
    <w:rsid w:val="00543F78"/>
    <w:rsid w:val="0054587E"/>
    <w:rsid w:val="00545D1B"/>
    <w:rsid w:val="00547638"/>
    <w:rsid w:val="00547751"/>
    <w:rsid w:val="00550467"/>
    <w:rsid w:val="00551312"/>
    <w:rsid w:val="00553876"/>
    <w:rsid w:val="00553AAC"/>
    <w:rsid w:val="005548DB"/>
    <w:rsid w:val="005549E7"/>
    <w:rsid w:val="00554A04"/>
    <w:rsid w:val="00554BB7"/>
    <w:rsid w:val="00554CBE"/>
    <w:rsid w:val="00555070"/>
    <w:rsid w:val="005565D9"/>
    <w:rsid w:val="00556A55"/>
    <w:rsid w:val="005571D2"/>
    <w:rsid w:val="005609D0"/>
    <w:rsid w:val="00560E71"/>
    <w:rsid w:val="00562227"/>
    <w:rsid w:val="00563EFE"/>
    <w:rsid w:val="005644D0"/>
    <w:rsid w:val="00564581"/>
    <w:rsid w:val="00564FF0"/>
    <w:rsid w:val="0056555B"/>
    <w:rsid w:val="005655A2"/>
    <w:rsid w:val="005669DD"/>
    <w:rsid w:val="00566BAD"/>
    <w:rsid w:val="00567A02"/>
    <w:rsid w:val="005705DA"/>
    <w:rsid w:val="00570995"/>
    <w:rsid w:val="00571137"/>
    <w:rsid w:val="0057289B"/>
    <w:rsid w:val="00573636"/>
    <w:rsid w:val="00574633"/>
    <w:rsid w:val="00574B53"/>
    <w:rsid w:val="00575D49"/>
    <w:rsid w:val="00576AB5"/>
    <w:rsid w:val="00577CBE"/>
    <w:rsid w:val="00577E42"/>
    <w:rsid w:val="00577ED9"/>
    <w:rsid w:val="00581CE7"/>
    <w:rsid w:val="00582FFD"/>
    <w:rsid w:val="00583650"/>
    <w:rsid w:val="005842F7"/>
    <w:rsid w:val="005855E6"/>
    <w:rsid w:val="005869C5"/>
    <w:rsid w:val="00586A7B"/>
    <w:rsid w:val="00586B03"/>
    <w:rsid w:val="0058762B"/>
    <w:rsid w:val="0059039B"/>
    <w:rsid w:val="005903FA"/>
    <w:rsid w:val="00591B10"/>
    <w:rsid w:val="005926C1"/>
    <w:rsid w:val="00593299"/>
    <w:rsid w:val="00594374"/>
    <w:rsid w:val="005943A7"/>
    <w:rsid w:val="0059455C"/>
    <w:rsid w:val="00595965"/>
    <w:rsid w:val="00595D6A"/>
    <w:rsid w:val="0059678D"/>
    <w:rsid w:val="00596845"/>
    <w:rsid w:val="0059782A"/>
    <w:rsid w:val="005A09B9"/>
    <w:rsid w:val="005A24F0"/>
    <w:rsid w:val="005A2D29"/>
    <w:rsid w:val="005A374D"/>
    <w:rsid w:val="005A41E7"/>
    <w:rsid w:val="005A5608"/>
    <w:rsid w:val="005A6160"/>
    <w:rsid w:val="005A72E6"/>
    <w:rsid w:val="005A7475"/>
    <w:rsid w:val="005A786A"/>
    <w:rsid w:val="005B1975"/>
    <w:rsid w:val="005B228C"/>
    <w:rsid w:val="005B2C8E"/>
    <w:rsid w:val="005B2E9F"/>
    <w:rsid w:val="005B2F14"/>
    <w:rsid w:val="005B37A8"/>
    <w:rsid w:val="005B49F6"/>
    <w:rsid w:val="005B6937"/>
    <w:rsid w:val="005C0C84"/>
    <w:rsid w:val="005C124E"/>
    <w:rsid w:val="005C21EF"/>
    <w:rsid w:val="005C26A7"/>
    <w:rsid w:val="005C3119"/>
    <w:rsid w:val="005C3968"/>
    <w:rsid w:val="005C404E"/>
    <w:rsid w:val="005C40E5"/>
    <w:rsid w:val="005C4145"/>
    <w:rsid w:val="005C5A5E"/>
    <w:rsid w:val="005C65BE"/>
    <w:rsid w:val="005C6824"/>
    <w:rsid w:val="005D002C"/>
    <w:rsid w:val="005D3518"/>
    <w:rsid w:val="005D3862"/>
    <w:rsid w:val="005D3D51"/>
    <w:rsid w:val="005D3E72"/>
    <w:rsid w:val="005D494E"/>
    <w:rsid w:val="005D5541"/>
    <w:rsid w:val="005D664C"/>
    <w:rsid w:val="005D6F22"/>
    <w:rsid w:val="005D7F8D"/>
    <w:rsid w:val="005E0067"/>
    <w:rsid w:val="005E0128"/>
    <w:rsid w:val="005E0C5E"/>
    <w:rsid w:val="005E10D4"/>
    <w:rsid w:val="005E13DB"/>
    <w:rsid w:val="005E1470"/>
    <w:rsid w:val="005E30F7"/>
    <w:rsid w:val="005E365D"/>
    <w:rsid w:val="005E37B0"/>
    <w:rsid w:val="005E3BA3"/>
    <w:rsid w:val="005E4228"/>
    <w:rsid w:val="005E454E"/>
    <w:rsid w:val="005E480E"/>
    <w:rsid w:val="005E4B57"/>
    <w:rsid w:val="005E57A7"/>
    <w:rsid w:val="005E59CE"/>
    <w:rsid w:val="005E6B66"/>
    <w:rsid w:val="005F0BDC"/>
    <w:rsid w:val="005F123B"/>
    <w:rsid w:val="005F1615"/>
    <w:rsid w:val="005F1AA3"/>
    <w:rsid w:val="005F2476"/>
    <w:rsid w:val="005F3159"/>
    <w:rsid w:val="005F33E7"/>
    <w:rsid w:val="005F38D2"/>
    <w:rsid w:val="005F3E10"/>
    <w:rsid w:val="005F4A62"/>
    <w:rsid w:val="005F502D"/>
    <w:rsid w:val="005F5792"/>
    <w:rsid w:val="005F5F09"/>
    <w:rsid w:val="005F6491"/>
    <w:rsid w:val="005F64E0"/>
    <w:rsid w:val="005F73C9"/>
    <w:rsid w:val="005F77CF"/>
    <w:rsid w:val="005F7902"/>
    <w:rsid w:val="005F7E2F"/>
    <w:rsid w:val="005F7FC8"/>
    <w:rsid w:val="00601015"/>
    <w:rsid w:val="006017F4"/>
    <w:rsid w:val="00601897"/>
    <w:rsid w:val="00601B97"/>
    <w:rsid w:val="00603BDB"/>
    <w:rsid w:val="00604E49"/>
    <w:rsid w:val="006053A1"/>
    <w:rsid w:val="00605998"/>
    <w:rsid w:val="00606E1D"/>
    <w:rsid w:val="0060780F"/>
    <w:rsid w:val="006101F9"/>
    <w:rsid w:val="006126D9"/>
    <w:rsid w:val="00612D5D"/>
    <w:rsid w:val="00613349"/>
    <w:rsid w:val="006137BD"/>
    <w:rsid w:val="00613E15"/>
    <w:rsid w:val="00613E17"/>
    <w:rsid w:val="006142A5"/>
    <w:rsid w:val="00615F63"/>
    <w:rsid w:val="00616D46"/>
    <w:rsid w:val="00616DF8"/>
    <w:rsid w:val="00617170"/>
    <w:rsid w:val="0061738A"/>
    <w:rsid w:val="00617692"/>
    <w:rsid w:val="00617870"/>
    <w:rsid w:val="00617E3A"/>
    <w:rsid w:val="00620C6A"/>
    <w:rsid w:val="00620C86"/>
    <w:rsid w:val="00621097"/>
    <w:rsid w:val="0062172D"/>
    <w:rsid w:val="00622A26"/>
    <w:rsid w:val="00622E7D"/>
    <w:rsid w:val="006233A1"/>
    <w:rsid w:val="00624D57"/>
    <w:rsid w:val="00625009"/>
    <w:rsid w:val="006271DF"/>
    <w:rsid w:val="00630220"/>
    <w:rsid w:val="006311A5"/>
    <w:rsid w:val="006315FE"/>
    <w:rsid w:val="00631736"/>
    <w:rsid w:val="00631D49"/>
    <w:rsid w:val="00632C1E"/>
    <w:rsid w:val="006339A7"/>
    <w:rsid w:val="00635E51"/>
    <w:rsid w:val="006361E6"/>
    <w:rsid w:val="006361FB"/>
    <w:rsid w:val="0063735B"/>
    <w:rsid w:val="00637699"/>
    <w:rsid w:val="006404B5"/>
    <w:rsid w:val="00641C24"/>
    <w:rsid w:val="0064261E"/>
    <w:rsid w:val="0064336D"/>
    <w:rsid w:val="00643E65"/>
    <w:rsid w:val="00645D6A"/>
    <w:rsid w:val="00646D8C"/>
    <w:rsid w:val="0064768B"/>
    <w:rsid w:val="0064791C"/>
    <w:rsid w:val="00647B7D"/>
    <w:rsid w:val="006504C2"/>
    <w:rsid w:val="0065070F"/>
    <w:rsid w:val="00651552"/>
    <w:rsid w:val="00651F59"/>
    <w:rsid w:val="0065215E"/>
    <w:rsid w:val="00653774"/>
    <w:rsid w:val="00654067"/>
    <w:rsid w:val="00654F57"/>
    <w:rsid w:val="0065587D"/>
    <w:rsid w:val="0065795A"/>
    <w:rsid w:val="0066085A"/>
    <w:rsid w:val="00660FB8"/>
    <w:rsid w:val="00661692"/>
    <w:rsid w:val="00663A91"/>
    <w:rsid w:val="00663E4D"/>
    <w:rsid w:val="00664A6D"/>
    <w:rsid w:val="0066635D"/>
    <w:rsid w:val="00666E84"/>
    <w:rsid w:val="006679F1"/>
    <w:rsid w:val="00667B17"/>
    <w:rsid w:val="00667D5A"/>
    <w:rsid w:val="00667EB5"/>
    <w:rsid w:val="006714F8"/>
    <w:rsid w:val="00673960"/>
    <w:rsid w:val="00673DB5"/>
    <w:rsid w:val="0067429F"/>
    <w:rsid w:val="006753F3"/>
    <w:rsid w:val="00681499"/>
    <w:rsid w:val="0068225E"/>
    <w:rsid w:val="0068228B"/>
    <w:rsid w:val="00683062"/>
    <w:rsid w:val="00684024"/>
    <w:rsid w:val="006845CC"/>
    <w:rsid w:val="00685B05"/>
    <w:rsid w:val="006873A4"/>
    <w:rsid w:val="006903F8"/>
    <w:rsid w:val="00690E56"/>
    <w:rsid w:val="00692166"/>
    <w:rsid w:val="00692702"/>
    <w:rsid w:val="0069304A"/>
    <w:rsid w:val="006956BB"/>
    <w:rsid w:val="006958BA"/>
    <w:rsid w:val="00695BE0"/>
    <w:rsid w:val="006960A7"/>
    <w:rsid w:val="006A3446"/>
    <w:rsid w:val="006A4F0D"/>
    <w:rsid w:val="006A4F9A"/>
    <w:rsid w:val="006A6475"/>
    <w:rsid w:val="006A6DCE"/>
    <w:rsid w:val="006A7917"/>
    <w:rsid w:val="006B05F5"/>
    <w:rsid w:val="006B0D94"/>
    <w:rsid w:val="006B12C4"/>
    <w:rsid w:val="006B1433"/>
    <w:rsid w:val="006B2115"/>
    <w:rsid w:val="006B234F"/>
    <w:rsid w:val="006B3F03"/>
    <w:rsid w:val="006B4777"/>
    <w:rsid w:val="006B57B7"/>
    <w:rsid w:val="006B5B5D"/>
    <w:rsid w:val="006B60F2"/>
    <w:rsid w:val="006B62EE"/>
    <w:rsid w:val="006B6D7B"/>
    <w:rsid w:val="006B7DDA"/>
    <w:rsid w:val="006C123F"/>
    <w:rsid w:val="006C1346"/>
    <w:rsid w:val="006C13E7"/>
    <w:rsid w:val="006C1476"/>
    <w:rsid w:val="006C1745"/>
    <w:rsid w:val="006C2412"/>
    <w:rsid w:val="006C363E"/>
    <w:rsid w:val="006C45B7"/>
    <w:rsid w:val="006C4CCA"/>
    <w:rsid w:val="006C4EF3"/>
    <w:rsid w:val="006C5A1B"/>
    <w:rsid w:val="006C7BC6"/>
    <w:rsid w:val="006D018E"/>
    <w:rsid w:val="006D0B04"/>
    <w:rsid w:val="006D2233"/>
    <w:rsid w:val="006D2440"/>
    <w:rsid w:val="006D2960"/>
    <w:rsid w:val="006D310A"/>
    <w:rsid w:val="006D441D"/>
    <w:rsid w:val="006D4879"/>
    <w:rsid w:val="006D54C8"/>
    <w:rsid w:val="006D5626"/>
    <w:rsid w:val="006D5C73"/>
    <w:rsid w:val="006D5FC7"/>
    <w:rsid w:val="006D6A5C"/>
    <w:rsid w:val="006E0B4D"/>
    <w:rsid w:val="006E572D"/>
    <w:rsid w:val="006E6AA2"/>
    <w:rsid w:val="006E7986"/>
    <w:rsid w:val="006E7ED3"/>
    <w:rsid w:val="006F1A16"/>
    <w:rsid w:val="006F4752"/>
    <w:rsid w:val="006F5533"/>
    <w:rsid w:val="006F612A"/>
    <w:rsid w:val="006F6F76"/>
    <w:rsid w:val="006F791B"/>
    <w:rsid w:val="007010CC"/>
    <w:rsid w:val="00701343"/>
    <w:rsid w:val="00701715"/>
    <w:rsid w:val="00701884"/>
    <w:rsid w:val="00701F3F"/>
    <w:rsid w:val="00702196"/>
    <w:rsid w:val="00702DBD"/>
    <w:rsid w:val="00703713"/>
    <w:rsid w:val="00703E50"/>
    <w:rsid w:val="0070445F"/>
    <w:rsid w:val="00704DB4"/>
    <w:rsid w:val="00705D93"/>
    <w:rsid w:val="0070646A"/>
    <w:rsid w:val="00707E12"/>
    <w:rsid w:val="0071057F"/>
    <w:rsid w:val="00710802"/>
    <w:rsid w:val="00710AB2"/>
    <w:rsid w:val="00710DAB"/>
    <w:rsid w:val="00710FE3"/>
    <w:rsid w:val="00712040"/>
    <w:rsid w:val="00712056"/>
    <w:rsid w:val="00712E59"/>
    <w:rsid w:val="00713E0E"/>
    <w:rsid w:val="00714BF9"/>
    <w:rsid w:val="00715BA8"/>
    <w:rsid w:val="00716683"/>
    <w:rsid w:val="00720EA1"/>
    <w:rsid w:val="00723627"/>
    <w:rsid w:val="007246C5"/>
    <w:rsid w:val="007246E3"/>
    <w:rsid w:val="00725177"/>
    <w:rsid w:val="00725E4C"/>
    <w:rsid w:val="00725FCE"/>
    <w:rsid w:val="00726034"/>
    <w:rsid w:val="007269C1"/>
    <w:rsid w:val="007269FA"/>
    <w:rsid w:val="00726BAF"/>
    <w:rsid w:val="0072761D"/>
    <w:rsid w:val="00727DCB"/>
    <w:rsid w:val="0073005A"/>
    <w:rsid w:val="00730477"/>
    <w:rsid w:val="00730E20"/>
    <w:rsid w:val="007325E1"/>
    <w:rsid w:val="00732A34"/>
    <w:rsid w:val="00732B46"/>
    <w:rsid w:val="00732E02"/>
    <w:rsid w:val="00733F17"/>
    <w:rsid w:val="00734CEB"/>
    <w:rsid w:val="00735B43"/>
    <w:rsid w:val="00735FB6"/>
    <w:rsid w:val="007367FF"/>
    <w:rsid w:val="00736F19"/>
    <w:rsid w:val="00740645"/>
    <w:rsid w:val="00741DCE"/>
    <w:rsid w:val="0074350A"/>
    <w:rsid w:val="0074386B"/>
    <w:rsid w:val="007440B5"/>
    <w:rsid w:val="0074575C"/>
    <w:rsid w:val="00745CC1"/>
    <w:rsid w:val="00745E1F"/>
    <w:rsid w:val="00746351"/>
    <w:rsid w:val="0074649C"/>
    <w:rsid w:val="0074742A"/>
    <w:rsid w:val="00747648"/>
    <w:rsid w:val="00747B27"/>
    <w:rsid w:val="00750733"/>
    <w:rsid w:val="00750D70"/>
    <w:rsid w:val="007513E1"/>
    <w:rsid w:val="00751CA7"/>
    <w:rsid w:val="007525BA"/>
    <w:rsid w:val="00752AB9"/>
    <w:rsid w:val="00752F49"/>
    <w:rsid w:val="0075603D"/>
    <w:rsid w:val="007572C7"/>
    <w:rsid w:val="0076278C"/>
    <w:rsid w:val="00762B46"/>
    <w:rsid w:val="00763C94"/>
    <w:rsid w:val="00763CA9"/>
    <w:rsid w:val="00764532"/>
    <w:rsid w:val="007649BC"/>
    <w:rsid w:val="00764F37"/>
    <w:rsid w:val="007670BB"/>
    <w:rsid w:val="007673D1"/>
    <w:rsid w:val="00767DBD"/>
    <w:rsid w:val="00770686"/>
    <w:rsid w:val="00770ED5"/>
    <w:rsid w:val="00772339"/>
    <w:rsid w:val="00772D70"/>
    <w:rsid w:val="007734ED"/>
    <w:rsid w:val="00777FBC"/>
    <w:rsid w:val="00780527"/>
    <w:rsid w:val="007810C9"/>
    <w:rsid w:val="007811CA"/>
    <w:rsid w:val="00781262"/>
    <w:rsid w:val="00781386"/>
    <w:rsid w:val="00781E3D"/>
    <w:rsid w:val="0078346E"/>
    <w:rsid w:val="00783D8A"/>
    <w:rsid w:val="00785099"/>
    <w:rsid w:val="0078733D"/>
    <w:rsid w:val="00791AE3"/>
    <w:rsid w:val="0079224D"/>
    <w:rsid w:val="00792CED"/>
    <w:rsid w:val="0079372D"/>
    <w:rsid w:val="00794157"/>
    <w:rsid w:val="0079454B"/>
    <w:rsid w:val="0079462A"/>
    <w:rsid w:val="00794743"/>
    <w:rsid w:val="00794802"/>
    <w:rsid w:val="00794AD3"/>
    <w:rsid w:val="007969ED"/>
    <w:rsid w:val="00797EF9"/>
    <w:rsid w:val="007A04EB"/>
    <w:rsid w:val="007A122B"/>
    <w:rsid w:val="007A12DA"/>
    <w:rsid w:val="007A1D65"/>
    <w:rsid w:val="007A208B"/>
    <w:rsid w:val="007A3D9F"/>
    <w:rsid w:val="007A49A9"/>
    <w:rsid w:val="007A508A"/>
    <w:rsid w:val="007A535A"/>
    <w:rsid w:val="007A5C9A"/>
    <w:rsid w:val="007A67F8"/>
    <w:rsid w:val="007B15EA"/>
    <w:rsid w:val="007B2B4B"/>
    <w:rsid w:val="007B32AD"/>
    <w:rsid w:val="007B390B"/>
    <w:rsid w:val="007B4142"/>
    <w:rsid w:val="007B50F7"/>
    <w:rsid w:val="007B551B"/>
    <w:rsid w:val="007B59CC"/>
    <w:rsid w:val="007B5CB8"/>
    <w:rsid w:val="007B6C6D"/>
    <w:rsid w:val="007B7300"/>
    <w:rsid w:val="007B7F89"/>
    <w:rsid w:val="007C02A6"/>
    <w:rsid w:val="007C11B0"/>
    <w:rsid w:val="007C11B2"/>
    <w:rsid w:val="007C17FB"/>
    <w:rsid w:val="007C18AA"/>
    <w:rsid w:val="007C1C81"/>
    <w:rsid w:val="007C2214"/>
    <w:rsid w:val="007C2B3E"/>
    <w:rsid w:val="007C2D74"/>
    <w:rsid w:val="007C3A58"/>
    <w:rsid w:val="007C42B6"/>
    <w:rsid w:val="007C484D"/>
    <w:rsid w:val="007C4914"/>
    <w:rsid w:val="007C4931"/>
    <w:rsid w:val="007C52C1"/>
    <w:rsid w:val="007C5E63"/>
    <w:rsid w:val="007C65F9"/>
    <w:rsid w:val="007C6ED9"/>
    <w:rsid w:val="007D0B8A"/>
    <w:rsid w:val="007D19D8"/>
    <w:rsid w:val="007D28D7"/>
    <w:rsid w:val="007D2AA6"/>
    <w:rsid w:val="007D387F"/>
    <w:rsid w:val="007D5734"/>
    <w:rsid w:val="007D587F"/>
    <w:rsid w:val="007D61EF"/>
    <w:rsid w:val="007D6382"/>
    <w:rsid w:val="007D63A5"/>
    <w:rsid w:val="007D7CC9"/>
    <w:rsid w:val="007E0891"/>
    <w:rsid w:val="007E0899"/>
    <w:rsid w:val="007E100C"/>
    <w:rsid w:val="007E1055"/>
    <w:rsid w:val="007E14AB"/>
    <w:rsid w:val="007E1703"/>
    <w:rsid w:val="007E1B33"/>
    <w:rsid w:val="007E2B3B"/>
    <w:rsid w:val="007E2D04"/>
    <w:rsid w:val="007E4223"/>
    <w:rsid w:val="007E4AAD"/>
    <w:rsid w:val="007E6440"/>
    <w:rsid w:val="007F05EE"/>
    <w:rsid w:val="007F204C"/>
    <w:rsid w:val="007F2412"/>
    <w:rsid w:val="007F2A8C"/>
    <w:rsid w:val="007F40C5"/>
    <w:rsid w:val="007F40E2"/>
    <w:rsid w:val="007F4118"/>
    <w:rsid w:val="007F4CA6"/>
    <w:rsid w:val="007F6E5E"/>
    <w:rsid w:val="007F71C4"/>
    <w:rsid w:val="007F72AE"/>
    <w:rsid w:val="007F786F"/>
    <w:rsid w:val="008019BF"/>
    <w:rsid w:val="00802312"/>
    <w:rsid w:val="00804055"/>
    <w:rsid w:val="00804945"/>
    <w:rsid w:val="00804CA8"/>
    <w:rsid w:val="00805D5B"/>
    <w:rsid w:val="00805F33"/>
    <w:rsid w:val="008065A5"/>
    <w:rsid w:val="00807676"/>
    <w:rsid w:val="00807B7C"/>
    <w:rsid w:val="00807C78"/>
    <w:rsid w:val="0081056A"/>
    <w:rsid w:val="00811395"/>
    <w:rsid w:val="00811877"/>
    <w:rsid w:val="008126E8"/>
    <w:rsid w:val="0081325A"/>
    <w:rsid w:val="00813995"/>
    <w:rsid w:val="00814ECA"/>
    <w:rsid w:val="008167DF"/>
    <w:rsid w:val="00817A74"/>
    <w:rsid w:val="00817F11"/>
    <w:rsid w:val="008201EC"/>
    <w:rsid w:val="00820591"/>
    <w:rsid w:val="00820907"/>
    <w:rsid w:val="008214D0"/>
    <w:rsid w:val="008225A1"/>
    <w:rsid w:val="008230EC"/>
    <w:rsid w:val="00824DB2"/>
    <w:rsid w:val="008254B4"/>
    <w:rsid w:val="00826560"/>
    <w:rsid w:val="00826D0C"/>
    <w:rsid w:val="0082714F"/>
    <w:rsid w:val="0082788A"/>
    <w:rsid w:val="00830CE0"/>
    <w:rsid w:val="008318CC"/>
    <w:rsid w:val="00831C0A"/>
    <w:rsid w:val="00831E8C"/>
    <w:rsid w:val="00833810"/>
    <w:rsid w:val="00833B1E"/>
    <w:rsid w:val="0083550C"/>
    <w:rsid w:val="00835F2F"/>
    <w:rsid w:val="00836207"/>
    <w:rsid w:val="00836640"/>
    <w:rsid w:val="00836A38"/>
    <w:rsid w:val="0083764C"/>
    <w:rsid w:val="0084063C"/>
    <w:rsid w:val="00840CF7"/>
    <w:rsid w:val="00843433"/>
    <w:rsid w:val="00844967"/>
    <w:rsid w:val="00846AE8"/>
    <w:rsid w:val="00850150"/>
    <w:rsid w:val="00851217"/>
    <w:rsid w:val="008515BF"/>
    <w:rsid w:val="00852F69"/>
    <w:rsid w:val="008534D7"/>
    <w:rsid w:val="008558CB"/>
    <w:rsid w:val="008559E5"/>
    <w:rsid w:val="00855DEE"/>
    <w:rsid w:val="008560A1"/>
    <w:rsid w:val="00856C1A"/>
    <w:rsid w:val="00857BFB"/>
    <w:rsid w:val="00857C40"/>
    <w:rsid w:val="00857E60"/>
    <w:rsid w:val="008600EB"/>
    <w:rsid w:val="008611A1"/>
    <w:rsid w:val="00861FDC"/>
    <w:rsid w:val="00862DD8"/>
    <w:rsid w:val="008633A6"/>
    <w:rsid w:val="00863B5D"/>
    <w:rsid w:val="008643F8"/>
    <w:rsid w:val="00864892"/>
    <w:rsid w:val="00865DDD"/>
    <w:rsid w:val="00866225"/>
    <w:rsid w:val="0086638D"/>
    <w:rsid w:val="00866866"/>
    <w:rsid w:val="0086709D"/>
    <w:rsid w:val="0087037F"/>
    <w:rsid w:val="00871585"/>
    <w:rsid w:val="008728C2"/>
    <w:rsid w:val="008744F9"/>
    <w:rsid w:val="008755EE"/>
    <w:rsid w:val="00876CAF"/>
    <w:rsid w:val="008778D5"/>
    <w:rsid w:val="008810A3"/>
    <w:rsid w:val="00881172"/>
    <w:rsid w:val="00881DA7"/>
    <w:rsid w:val="00882217"/>
    <w:rsid w:val="0088270B"/>
    <w:rsid w:val="00882929"/>
    <w:rsid w:val="008846C0"/>
    <w:rsid w:val="00885397"/>
    <w:rsid w:val="00885490"/>
    <w:rsid w:val="008863DF"/>
    <w:rsid w:val="00886FEA"/>
    <w:rsid w:val="00890285"/>
    <w:rsid w:val="00891004"/>
    <w:rsid w:val="0089150E"/>
    <w:rsid w:val="0089308D"/>
    <w:rsid w:val="00893A54"/>
    <w:rsid w:val="00894B6B"/>
    <w:rsid w:val="008951BE"/>
    <w:rsid w:val="008966BC"/>
    <w:rsid w:val="0089729B"/>
    <w:rsid w:val="008974E9"/>
    <w:rsid w:val="00897524"/>
    <w:rsid w:val="00897BE4"/>
    <w:rsid w:val="008A14BF"/>
    <w:rsid w:val="008A34EB"/>
    <w:rsid w:val="008A3547"/>
    <w:rsid w:val="008A3BDA"/>
    <w:rsid w:val="008A5E94"/>
    <w:rsid w:val="008A5EE5"/>
    <w:rsid w:val="008A67B4"/>
    <w:rsid w:val="008A6989"/>
    <w:rsid w:val="008A6EDF"/>
    <w:rsid w:val="008A700D"/>
    <w:rsid w:val="008A7C06"/>
    <w:rsid w:val="008A7C40"/>
    <w:rsid w:val="008B2A85"/>
    <w:rsid w:val="008B5B89"/>
    <w:rsid w:val="008B674C"/>
    <w:rsid w:val="008B6FDA"/>
    <w:rsid w:val="008B71DE"/>
    <w:rsid w:val="008B7EA8"/>
    <w:rsid w:val="008C0064"/>
    <w:rsid w:val="008C1338"/>
    <w:rsid w:val="008C1DE4"/>
    <w:rsid w:val="008C292B"/>
    <w:rsid w:val="008C32C2"/>
    <w:rsid w:val="008C44E3"/>
    <w:rsid w:val="008C458D"/>
    <w:rsid w:val="008C4B56"/>
    <w:rsid w:val="008C7229"/>
    <w:rsid w:val="008C7345"/>
    <w:rsid w:val="008C752A"/>
    <w:rsid w:val="008C791E"/>
    <w:rsid w:val="008D293C"/>
    <w:rsid w:val="008D3640"/>
    <w:rsid w:val="008D3BD1"/>
    <w:rsid w:val="008D3F2D"/>
    <w:rsid w:val="008D4D99"/>
    <w:rsid w:val="008D5CB8"/>
    <w:rsid w:val="008D6E7C"/>
    <w:rsid w:val="008E0C2C"/>
    <w:rsid w:val="008E0DAD"/>
    <w:rsid w:val="008E1F09"/>
    <w:rsid w:val="008E32F8"/>
    <w:rsid w:val="008E34F7"/>
    <w:rsid w:val="008E45C0"/>
    <w:rsid w:val="008E461F"/>
    <w:rsid w:val="008E4ECF"/>
    <w:rsid w:val="008E5172"/>
    <w:rsid w:val="008E5BF7"/>
    <w:rsid w:val="008E7275"/>
    <w:rsid w:val="008F03EA"/>
    <w:rsid w:val="008F0D83"/>
    <w:rsid w:val="008F1AD1"/>
    <w:rsid w:val="008F2CD3"/>
    <w:rsid w:val="008F3F78"/>
    <w:rsid w:val="008F4736"/>
    <w:rsid w:val="008F5315"/>
    <w:rsid w:val="008F53C3"/>
    <w:rsid w:val="008F5F36"/>
    <w:rsid w:val="00900B7C"/>
    <w:rsid w:val="0090177F"/>
    <w:rsid w:val="00902723"/>
    <w:rsid w:val="009033E1"/>
    <w:rsid w:val="00904C06"/>
    <w:rsid w:val="00904E7C"/>
    <w:rsid w:val="00906E28"/>
    <w:rsid w:val="00906EF8"/>
    <w:rsid w:val="00910038"/>
    <w:rsid w:val="00910E53"/>
    <w:rsid w:val="009139B2"/>
    <w:rsid w:val="00913B89"/>
    <w:rsid w:val="0091495B"/>
    <w:rsid w:val="009156B2"/>
    <w:rsid w:val="00915C02"/>
    <w:rsid w:val="00915D3E"/>
    <w:rsid w:val="0091643C"/>
    <w:rsid w:val="00917732"/>
    <w:rsid w:val="00917EE6"/>
    <w:rsid w:val="00920CAD"/>
    <w:rsid w:val="00920E73"/>
    <w:rsid w:val="00920F87"/>
    <w:rsid w:val="009213B9"/>
    <w:rsid w:val="0092151D"/>
    <w:rsid w:val="009219C3"/>
    <w:rsid w:val="00921B6A"/>
    <w:rsid w:val="00921B6F"/>
    <w:rsid w:val="009222B4"/>
    <w:rsid w:val="00923D37"/>
    <w:rsid w:val="009243C7"/>
    <w:rsid w:val="00924615"/>
    <w:rsid w:val="00924940"/>
    <w:rsid w:val="00925D27"/>
    <w:rsid w:val="009261A6"/>
    <w:rsid w:val="00927640"/>
    <w:rsid w:val="00931655"/>
    <w:rsid w:val="009318B3"/>
    <w:rsid w:val="009322B2"/>
    <w:rsid w:val="0093368B"/>
    <w:rsid w:val="00933AA8"/>
    <w:rsid w:val="00933AB0"/>
    <w:rsid w:val="00933DAF"/>
    <w:rsid w:val="00934086"/>
    <w:rsid w:val="00934D14"/>
    <w:rsid w:val="009360BC"/>
    <w:rsid w:val="0093690E"/>
    <w:rsid w:val="009370E3"/>
    <w:rsid w:val="00937682"/>
    <w:rsid w:val="00937F4B"/>
    <w:rsid w:val="009413E5"/>
    <w:rsid w:val="00941B82"/>
    <w:rsid w:val="00941CE0"/>
    <w:rsid w:val="009420F6"/>
    <w:rsid w:val="009421BF"/>
    <w:rsid w:val="00942673"/>
    <w:rsid w:val="009426B5"/>
    <w:rsid w:val="00942C01"/>
    <w:rsid w:val="00943234"/>
    <w:rsid w:val="009440BD"/>
    <w:rsid w:val="00944BFC"/>
    <w:rsid w:val="0094525D"/>
    <w:rsid w:val="00946760"/>
    <w:rsid w:val="00946BE3"/>
    <w:rsid w:val="009478D2"/>
    <w:rsid w:val="00950A6B"/>
    <w:rsid w:val="00951E39"/>
    <w:rsid w:val="00951E74"/>
    <w:rsid w:val="0095206E"/>
    <w:rsid w:val="009520FD"/>
    <w:rsid w:val="009537FA"/>
    <w:rsid w:val="00953C1B"/>
    <w:rsid w:val="009540BC"/>
    <w:rsid w:val="009545EF"/>
    <w:rsid w:val="0095463B"/>
    <w:rsid w:val="00954794"/>
    <w:rsid w:val="00955168"/>
    <w:rsid w:val="009557B2"/>
    <w:rsid w:val="0095660B"/>
    <w:rsid w:val="0095751F"/>
    <w:rsid w:val="00957932"/>
    <w:rsid w:val="00957969"/>
    <w:rsid w:val="0096261F"/>
    <w:rsid w:val="00963D2E"/>
    <w:rsid w:val="0096417B"/>
    <w:rsid w:val="009650AC"/>
    <w:rsid w:val="009655BE"/>
    <w:rsid w:val="0097190A"/>
    <w:rsid w:val="00971FDF"/>
    <w:rsid w:val="00972545"/>
    <w:rsid w:val="009731E1"/>
    <w:rsid w:val="009749C3"/>
    <w:rsid w:val="00975E5A"/>
    <w:rsid w:val="0097700C"/>
    <w:rsid w:val="00977334"/>
    <w:rsid w:val="00977AAA"/>
    <w:rsid w:val="00977BC4"/>
    <w:rsid w:val="009841DB"/>
    <w:rsid w:val="009856D7"/>
    <w:rsid w:val="00985870"/>
    <w:rsid w:val="00985876"/>
    <w:rsid w:val="009868DF"/>
    <w:rsid w:val="00987011"/>
    <w:rsid w:val="0098750E"/>
    <w:rsid w:val="00987D40"/>
    <w:rsid w:val="009904FE"/>
    <w:rsid w:val="009907A7"/>
    <w:rsid w:val="00990A54"/>
    <w:rsid w:val="0099257D"/>
    <w:rsid w:val="00995C4F"/>
    <w:rsid w:val="00996C55"/>
    <w:rsid w:val="009A025A"/>
    <w:rsid w:val="009A02C4"/>
    <w:rsid w:val="009A0C4D"/>
    <w:rsid w:val="009A1A70"/>
    <w:rsid w:val="009A48AA"/>
    <w:rsid w:val="009A5670"/>
    <w:rsid w:val="009A6F26"/>
    <w:rsid w:val="009A7B94"/>
    <w:rsid w:val="009B0666"/>
    <w:rsid w:val="009B084E"/>
    <w:rsid w:val="009B13F4"/>
    <w:rsid w:val="009B1624"/>
    <w:rsid w:val="009B1886"/>
    <w:rsid w:val="009B25B9"/>
    <w:rsid w:val="009B2C44"/>
    <w:rsid w:val="009B384B"/>
    <w:rsid w:val="009B42FD"/>
    <w:rsid w:val="009B6455"/>
    <w:rsid w:val="009B7FF3"/>
    <w:rsid w:val="009C44F3"/>
    <w:rsid w:val="009C4526"/>
    <w:rsid w:val="009C4F9B"/>
    <w:rsid w:val="009C59F0"/>
    <w:rsid w:val="009C620B"/>
    <w:rsid w:val="009C6587"/>
    <w:rsid w:val="009C677E"/>
    <w:rsid w:val="009D00BC"/>
    <w:rsid w:val="009D114E"/>
    <w:rsid w:val="009D1C60"/>
    <w:rsid w:val="009D1D8F"/>
    <w:rsid w:val="009D2223"/>
    <w:rsid w:val="009D2526"/>
    <w:rsid w:val="009D31D8"/>
    <w:rsid w:val="009D3825"/>
    <w:rsid w:val="009D3D12"/>
    <w:rsid w:val="009D3FCB"/>
    <w:rsid w:val="009D41FA"/>
    <w:rsid w:val="009D4A0F"/>
    <w:rsid w:val="009D5092"/>
    <w:rsid w:val="009D669F"/>
    <w:rsid w:val="009D79CB"/>
    <w:rsid w:val="009E18AC"/>
    <w:rsid w:val="009E1B21"/>
    <w:rsid w:val="009E3DA4"/>
    <w:rsid w:val="009E42DF"/>
    <w:rsid w:val="009E483C"/>
    <w:rsid w:val="009E4A08"/>
    <w:rsid w:val="009E61FC"/>
    <w:rsid w:val="009E6224"/>
    <w:rsid w:val="009F07F8"/>
    <w:rsid w:val="009F174B"/>
    <w:rsid w:val="009F2F9F"/>
    <w:rsid w:val="009F32DE"/>
    <w:rsid w:val="009F36F9"/>
    <w:rsid w:val="009F3964"/>
    <w:rsid w:val="009F40C8"/>
    <w:rsid w:val="009F420F"/>
    <w:rsid w:val="009F5E01"/>
    <w:rsid w:val="009F6678"/>
    <w:rsid w:val="009F67F1"/>
    <w:rsid w:val="00A00556"/>
    <w:rsid w:val="00A01FEC"/>
    <w:rsid w:val="00A04B80"/>
    <w:rsid w:val="00A04C92"/>
    <w:rsid w:val="00A04C97"/>
    <w:rsid w:val="00A0618C"/>
    <w:rsid w:val="00A11ADB"/>
    <w:rsid w:val="00A12C0E"/>
    <w:rsid w:val="00A13840"/>
    <w:rsid w:val="00A142F4"/>
    <w:rsid w:val="00A15D12"/>
    <w:rsid w:val="00A17090"/>
    <w:rsid w:val="00A20061"/>
    <w:rsid w:val="00A20B65"/>
    <w:rsid w:val="00A20FC6"/>
    <w:rsid w:val="00A228D4"/>
    <w:rsid w:val="00A23D33"/>
    <w:rsid w:val="00A24AEA"/>
    <w:rsid w:val="00A2540E"/>
    <w:rsid w:val="00A2730E"/>
    <w:rsid w:val="00A27A5D"/>
    <w:rsid w:val="00A30A8F"/>
    <w:rsid w:val="00A30D24"/>
    <w:rsid w:val="00A319E5"/>
    <w:rsid w:val="00A34793"/>
    <w:rsid w:val="00A34A05"/>
    <w:rsid w:val="00A35460"/>
    <w:rsid w:val="00A35A80"/>
    <w:rsid w:val="00A3769F"/>
    <w:rsid w:val="00A40511"/>
    <w:rsid w:val="00A40730"/>
    <w:rsid w:val="00A413CE"/>
    <w:rsid w:val="00A418BE"/>
    <w:rsid w:val="00A4215A"/>
    <w:rsid w:val="00A42176"/>
    <w:rsid w:val="00A421D8"/>
    <w:rsid w:val="00A42C22"/>
    <w:rsid w:val="00A436EB"/>
    <w:rsid w:val="00A449EC"/>
    <w:rsid w:val="00A44AF1"/>
    <w:rsid w:val="00A4540F"/>
    <w:rsid w:val="00A45A4D"/>
    <w:rsid w:val="00A46074"/>
    <w:rsid w:val="00A462EA"/>
    <w:rsid w:val="00A47102"/>
    <w:rsid w:val="00A47B05"/>
    <w:rsid w:val="00A5074C"/>
    <w:rsid w:val="00A50F98"/>
    <w:rsid w:val="00A52717"/>
    <w:rsid w:val="00A53250"/>
    <w:rsid w:val="00A53421"/>
    <w:rsid w:val="00A53E74"/>
    <w:rsid w:val="00A545E6"/>
    <w:rsid w:val="00A54D21"/>
    <w:rsid w:val="00A553B3"/>
    <w:rsid w:val="00A55822"/>
    <w:rsid w:val="00A560D7"/>
    <w:rsid w:val="00A563BF"/>
    <w:rsid w:val="00A56476"/>
    <w:rsid w:val="00A570C9"/>
    <w:rsid w:val="00A5744D"/>
    <w:rsid w:val="00A60694"/>
    <w:rsid w:val="00A619AF"/>
    <w:rsid w:val="00A61F04"/>
    <w:rsid w:val="00A635DD"/>
    <w:rsid w:val="00A63BCF"/>
    <w:rsid w:val="00A640E3"/>
    <w:rsid w:val="00A64965"/>
    <w:rsid w:val="00A64C85"/>
    <w:rsid w:val="00A65103"/>
    <w:rsid w:val="00A65A36"/>
    <w:rsid w:val="00A65AA3"/>
    <w:rsid w:val="00A664AE"/>
    <w:rsid w:val="00A6670E"/>
    <w:rsid w:val="00A704AB"/>
    <w:rsid w:val="00A715C6"/>
    <w:rsid w:val="00A71D61"/>
    <w:rsid w:val="00A71F57"/>
    <w:rsid w:val="00A73109"/>
    <w:rsid w:val="00A742FD"/>
    <w:rsid w:val="00A74311"/>
    <w:rsid w:val="00A74E30"/>
    <w:rsid w:val="00A75228"/>
    <w:rsid w:val="00A765BF"/>
    <w:rsid w:val="00A76667"/>
    <w:rsid w:val="00A76907"/>
    <w:rsid w:val="00A76D34"/>
    <w:rsid w:val="00A77B85"/>
    <w:rsid w:val="00A77D1E"/>
    <w:rsid w:val="00A801A7"/>
    <w:rsid w:val="00A805DC"/>
    <w:rsid w:val="00A806C0"/>
    <w:rsid w:val="00A80B88"/>
    <w:rsid w:val="00A80BAE"/>
    <w:rsid w:val="00A80E60"/>
    <w:rsid w:val="00A82494"/>
    <w:rsid w:val="00A8350E"/>
    <w:rsid w:val="00A83927"/>
    <w:rsid w:val="00A83DE8"/>
    <w:rsid w:val="00A841CE"/>
    <w:rsid w:val="00A845CF"/>
    <w:rsid w:val="00A8462F"/>
    <w:rsid w:val="00A84691"/>
    <w:rsid w:val="00A84AB5"/>
    <w:rsid w:val="00A85204"/>
    <w:rsid w:val="00A854F3"/>
    <w:rsid w:val="00A85AA0"/>
    <w:rsid w:val="00A85D79"/>
    <w:rsid w:val="00A86275"/>
    <w:rsid w:val="00A866CA"/>
    <w:rsid w:val="00A86EBC"/>
    <w:rsid w:val="00A90628"/>
    <w:rsid w:val="00A90992"/>
    <w:rsid w:val="00A923EC"/>
    <w:rsid w:val="00A93E24"/>
    <w:rsid w:val="00A93E64"/>
    <w:rsid w:val="00A943BB"/>
    <w:rsid w:val="00A94D6B"/>
    <w:rsid w:val="00A95CA2"/>
    <w:rsid w:val="00A97702"/>
    <w:rsid w:val="00A979CC"/>
    <w:rsid w:val="00AA064B"/>
    <w:rsid w:val="00AA0DE9"/>
    <w:rsid w:val="00AA23C5"/>
    <w:rsid w:val="00AA2444"/>
    <w:rsid w:val="00AA2ABF"/>
    <w:rsid w:val="00AA41A7"/>
    <w:rsid w:val="00AA427C"/>
    <w:rsid w:val="00AA4E55"/>
    <w:rsid w:val="00AA6B3F"/>
    <w:rsid w:val="00AA72AF"/>
    <w:rsid w:val="00AB06B8"/>
    <w:rsid w:val="00AB104D"/>
    <w:rsid w:val="00AB1919"/>
    <w:rsid w:val="00AB1EE8"/>
    <w:rsid w:val="00AB2A44"/>
    <w:rsid w:val="00AB2CF2"/>
    <w:rsid w:val="00AB36BB"/>
    <w:rsid w:val="00AB3A7A"/>
    <w:rsid w:val="00AB4057"/>
    <w:rsid w:val="00AB559B"/>
    <w:rsid w:val="00AB5E74"/>
    <w:rsid w:val="00AB5F27"/>
    <w:rsid w:val="00AB655E"/>
    <w:rsid w:val="00AC06C0"/>
    <w:rsid w:val="00AC5460"/>
    <w:rsid w:val="00AC55C5"/>
    <w:rsid w:val="00AC5971"/>
    <w:rsid w:val="00AC6A0D"/>
    <w:rsid w:val="00AC7052"/>
    <w:rsid w:val="00AC7483"/>
    <w:rsid w:val="00AC7AF4"/>
    <w:rsid w:val="00AC7D00"/>
    <w:rsid w:val="00AC7D27"/>
    <w:rsid w:val="00AC7EF9"/>
    <w:rsid w:val="00AD0315"/>
    <w:rsid w:val="00AD0BCA"/>
    <w:rsid w:val="00AD0CF7"/>
    <w:rsid w:val="00AD1338"/>
    <w:rsid w:val="00AD148F"/>
    <w:rsid w:val="00AD2A26"/>
    <w:rsid w:val="00AD3A1C"/>
    <w:rsid w:val="00AD5054"/>
    <w:rsid w:val="00AD539D"/>
    <w:rsid w:val="00AD57C2"/>
    <w:rsid w:val="00AD6133"/>
    <w:rsid w:val="00AD6460"/>
    <w:rsid w:val="00AD70FE"/>
    <w:rsid w:val="00AD756A"/>
    <w:rsid w:val="00AD756B"/>
    <w:rsid w:val="00AD7C6E"/>
    <w:rsid w:val="00AE001D"/>
    <w:rsid w:val="00AE0CB8"/>
    <w:rsid w:val="00AE1DE9"/>
    <w:rsid w:val="00AE1E40"/>
    <w:rsid w:val="00AE3024"/>
    <w:rsid w:val="00AE3DC3"/>
    <w:rsid w:val="00AE486C"/>
    <w:rsid w:val="00AE6493"/>
    <w:rsid w:val="00AE76E7"/>
    <w:rsid w:val="00AF02AC"/>
    <w:rsid w:val="00AF1052"/>
    <w:rsid w:val="00AF1A1B"/>
    <w:rsid w:val="00AF1FCB"/>
    <w:rsid w:val="00AF2629"/>
    <w:rsid w:val="00AF2DA2"/>
    <w:rsid w:val="00AF2EA5"/>
    <w:rsid w:val="00AF38EC"/>
    <w:rsid w:val="00AF3DC6"/>
    <w:rsid w:val="00AF5921"/>
    <w:rsid w:val="00AF5F12"/>
    <w:rsid w:val="00AF6F52"/>
    <w:rsid w:val="00B0014C"/>
    <w:rsid w:val="00B01231"/>
    <w:rsid w:val="00B01A7A"/>
    <w:rsid w:val="00B02498"/>
    <w:rsid w:val="00B02630"/>
    <w:rsid w:val="00B033D1"/>
    <w:rsid w:val="00B04007"/>
    <w:rsid w:val="00B04A22"/>
    <w:rsid w:val="00B05372"/>
    <w:rsid w:val="00B05ED1"/>
    <w:rsid w:val="00B1003C"/>
    <w:rsid w:val="00B10A7B"/>
    <w:rsid w:val="00B11532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6D28"/>
    <w:rsid w:val="00B17003"/>
    <w:rsid w:val="00B172EF"/>
    <w:rsid w:val="00B17B76"/>
    <w:rsid w:val="00B203A2"/>
    <w:rsid w:val="00B204CA"/>
    <w:rsid w:val="00B20B43"/>
    <w:rsid w:val="00B2158F"/>
    <w:rsid w:val="00B22A55"/>
    <w:rsid w:val="00B237CC"/>
    <w:rsid w:val="00B238E1"/>
    <w:rsid w:val="00B23B80"/>
    <w:rsid w:val="00B23E33"/>
    <w:rsid w:val="00B24298"/>
    <w:rsid w:val="00B24299"/>
    <w:rsid w:val="00B2491A"/>
    <w:rsid w:val="00B2558B"/>
    <w:rsid w:val="00B255E9"/>
    <w:rsid w:val="00B256CA"/>
    <w:rsid w:val="00B260A5"/>
    <w:rsid w:val="00B266B5"/>
    <w:rsid w:val="00B26B54"/>
    <w:rsid w:val="00B27342"/>
    <w:rsid w:val="00B27404"/>
    <w:rsid w:val="00B30685"/>
    <w:rsid w:val="00B30B5B"/>
    <w:rsid w:val="00B30B87"/>
    <w:rsid w:val="00B325A0"/>
    <w:rsid w:val="00B329A7"/>
    <w:rsid w:val="00B345AB"/>
    <w:rsid w:val="00B350B3"/>
    <w:rsid w:val="00B353D0"/>
    <w:rsid w:val="00B363CD"/>
    <w:rsid w:val="00B37036"/>
    <w:rsid w:val="00B372A1"/>
    <w:rsid w:val="00B407EA"/>
    <w:rsid w:val="00B412DD"/>
    <w:rsid w:val="00B42A1D"/>
    <w:rsid w:val="00B436E8"/>
    <w:rsid w:val="00B43ACC"/>
    <w:rsid w:val="00B43F25"/>
    <w:rsid w:val="00B44448"/>
    <w:rsid w:val="00B4467F"/>
    <w:rsid w:val="00B45125"/>
    <w:rsid w:val="00B45179"/>
    <w:rsid w:val="00B45E96"/>
    <w:rsid w:val="00B462CF"/>
    <w:rsid w:val="00B46B25"/>
    <w:rsid w:val="00B47114"/>
    <w:rsid w:val="00B50E91"/>
    <w:rsid w:val="00B51158"/>
    <w:rsid w:val="00B51457"/>
    <w:rsid w:val="00B51A17"/>
    <w:rsid w:val="00B536EC"/>
    <w:rsid w:val="00B53996"/>
    <w:rsid w:val="00B53F89"/>
    <w:rsid w:val="00B55929"/>
    <w:rsid w:val="00B569B2"/>
    <w:rsid w:val="00B57385"/>
    <w:rsid w:val="00B60099"/>
    <w:rsid w:val="00B6053D"/>
    <w:rsid w:val="00B6078F"/>
    <w:rsid w:val="00B60CBE"/>
    <w:rsid w:val="00B6314E"/>
    <w:rsid w:val="00B63724"/>
    <w:rsid w:val="00B64890"/>
    <w:rsid w:val="00B660B0"/>
    <w:rsid w:val="00B666BD"/>
    <w:rsid w:val="00B66967"/>
    <w:rsid w:val="00B66D8C"/>
    <w:rsid w:val="00B66D91"/>
    <w:rsid w:val="00B66E96"/>
    <w:rsid w:val="00B67671"/>
    <w:rsid w:val="00B67DE2"/>
    <w:rsid w:val="00B67FC2"/>
    <w:rsid w:val="00B70866"/>
    <w:rsid w:val="00B71058"/>
    <w:rsid w:val="00B71C16"/>
    <w:rsid w:val="00B723B0"/>
    <w:rsid w:val="00B72CAD"/>
    <w:rsid w:val="00B74404"/>
    <w:rsid w:val="00B74C40"/>
    <w:rsid w:val="00B752D3"/>
    <w:rsid w:val="00B77626"/>
    <w:rsid w:val="00B77BC8"/>
    <w:rsid w:val="00B77D67"/>
    <w:rsid w:val="00B80414"/>
    <w:rsid w:val="00B8350B"/>
    <w:rsid w:val="00B83BF6"/>
    <w:rsid w:val="00B84D25"/>
    <w:rsid w:val="00B90E49"/>
    <w:rsid w:val="00B93350"/>
    <w:rsid w:val="00B935CA"/>
    <w:rsid w:val="00B94529"/>
    <w:rsid w:val="00B94706"/>
    <w:rsid w:val="00B952AE"/>
    <w:rsid w:val="00B95E13"/>
    <w:rsid w:val="00B96593"/>
    <w:rsid w:val="00B96F4C"/>
    <w:rsid w:val="00B978E0"/>
    <w:rsid w:val="00BA0424"/>
    <w:rsid w:val="00BA0D98"/>
    <w:rsid w:val="00BA19D8"/>
    <w:rsid w:val="00BA2892"/>
    <w:rsid w:val="00BA2F8A"/>
    <w:rsid w:val="00BA4185"/>
    <w:rsid w:val="00BA62DD"/>
    <w:rsid w:val="00BA6931"/>
    <w:rsid w:val="00BA6EDD"/>
    <w:rsid w:val="00BA7231"/>
    <w:rsid w:val="00BA7C5D"/>
    <w:rsid w:val="00BB01CA"/>
    <w:rsid w:val="00BB0C96"/>
    <w:rsid w:val="00BB0E64"/>
    <w:rsid w:val="00BB1043"/>
    <w:rsid w:val="00BB1289"/>
    <w:rsid w:val="00BB20F2"/>
    <w:rsid w:val="00BB29A1"/>
    <w:rsid w:val="00BB2A1D"/>
    <w:rsid w:val="00BB36BD"/>
    <w:rsid w:val="00BB4A7D"/>
    <w:rsid w:val="00BB5D37"/>
    <w:rsid w:val="00BB690A"/>
    <w:rsid w:val="00BB7349"/>
    <w:rsid w:val="00BC1FFB"/>
    <w:rsid w:val="00BC406E"/>
    <w:rsid w:val="00BC57D8"/>
    <w:rsid w:val="00BC632B"/>
    <w:rsid w:val="00BC7BFB"/>
    <w:rsid w:val="00BC7E63"/>
    <w:rsid w:val="00BD0193"/>
    <w:rsid w:val="00BD0254"/>
    <w:rsid w:val="00BD0E77"/>
    <w:rsid w:val="00BD11B2"/>
    <w:rsid w:val="00BD175A"/>
    <w:rsid w:val="00BD33C3"/>
    <w:rsid w:val="00BD39B3"/>
    <w:rsid w:val="00BD3B0A"/>
    <w:rsid w:val="00BD4107"/>
    <w:rsid w:val="00BE0270"/>
    <w:rsid w:val="00BE088A"/>
    <w:rsid w:val="00BE0D11"/>
    <w:rsid w:val="00BE1115"/>
    <w:rsid w:val="00BE2A92"/>
    <w:rsid w:val="00BE2E33"/>
    <w:rsid w:val="00BE3499"/>
    <w:rsid w:val="00BE34E7"/>
    <w:rsid w:val="00BE5233"/>
    <w:rsid w:val="00BE5E16"/>
    <w:rsid w:val="00BE5E41"/>
    <w:rsid w:val="00BE661B"/>
    <w:rsid w:val="00BE68BB"/>
    <w:rsid w:val="00BE737B"/>
    <w:rsid w:val="00BF0014"/>
    <w:rsid w:val="00BF166F"/>
    <w:rsid w:val="00BF1E73"/>
    <w:rsid w:val="00BF3F4C"/>
    <w:rsid w:val="00BF447D"/>
    <w:rsid w:val="00BF448A"/>
    <w:rsid w:val="00BF4AD8"/>
    <w:rsid w:val="00BF4CB5"/>
    <w:rsid w:val="00BF589F"/>
    <w:rsid w:val="00BF5B4D"/>
    <w:rsid w:val="00C0012D"/>
    <w:rsid w:val="00C006A1"/>
    <w:rsid w:val="00C00E27"/>
    <w:rsid w:val="00C01534"/>
    <w:rsid w:val="00C01A21"/>
    <w:rsid w:val="00C04805"/>
    <w:rsid w:val="00C05E43"/>
    <w:rsid w:val="00C07D0C"/>
    <w:rsid w:val="00C07F56"/>
    <w:rsid w:val="00C10D65"/>
    <w:rsid w:val="00C111CD"/>
    <w:rsid w:val="00C1185D"/>
    <w:rsid w:val="00C11BF4"/>
    <w:rsid w:val="00C11E54"/>
    <w:rsid w:val="00C121A6"/>
    <w:rsid w:val="00C12309"/>
    <w:rsid w:val="00C12894"/>
    <w:rsid w:val="00C138DC"/>
    <w:rsid w:val="00C1450C"/>
    <w:rsid w:val="00C149C5"/>
    <w:rsid w:val="00C15FBD"/>
    <w:rsid w:val="00C1636B"/>
    <w:rsid w:val="00C169F8"/>
    <w:rsid w:val="00C16BF0"/>
    <w:rsid w:val="00C16FB6"/>
    <w:rsid w:val="00C17A97"/>
    <w:rsid w:val="00C2201E"/>
    <w:rsid w:val="00C228AE"/>
    <w:rsid w:val="00C22E36"/>
    <w:rsid w:val="00C23360"/>
    <w:rsid w:val="00C23D0C"/>
    <w:rsid w:val="00C24017"/>
    <w:rsid w:val="00C25EEF"/>
    <w:rsid w:val="00C2656A"/>
    <w:rsid w:val="00C30837"/>
    <w:rsid w:val="00C309AE"/>
    <w:rsid w:val="00C31E7A"/>
    <w:rsid w:val="00C31E88"/>
    <w:rsid w:val="00C32C1A"/>
    <w:rsid w:val="00C32E52"/>
    <w:rsid w:val="00C3559E"/>
    <w:rsid w:val="00C35917"/>
    <w:rsid w:val="00C368FA"/>
    <w:rsid w:val="00C36C18"/>
    <w:rsid w:val="00C3719F"/>
    <w:rsid w:val="00C37803"/>
    <w:rsid w:val="00C40A94"/>
    <w:rsid w:val="00C41D1E"/>
    <w:rsid w:val="00C433BB"/>
    <w:rsid w:val="00C45F58"/>
    <w:rsid w:val="00C46D6F"/>
    <w:rsid w:val="00C4756B"/>
    <w:rsid w:val="00C5012A"/>
    <w:rsid w:val="00C51CBB"/>
    <w:rsid w:val="00C520B2"/>
    <w:rsid w:val="00C52E5C"/>
    <w:rsid w:val="00C544C3"/>
    <w:rsid w:val="00C551D8"/>
    <w:rsid w:val="00C5606F"/>
    <w:rsid w:val="00C56D80"/>
    <w:rsid w:val="00C56DE6"/>
    <w:rsid w:val="00C60ECF"/>
    <w:rsid w:val="00C6144B"/>
    <w:rsid w:val="00C61EBE"/>
    <w:rsid w:val="00C62327"/>
    <w:rsid w:val="00C62A98"/>
    <w:rsid w:val="00C63447"/>
    <w:rsid w:val="00C64C4E"/>
    <w:rsid w:val="00C652A6"/>
    <w:rsid w:val="00C6535C"/>
    <w:rsid w:val="00C656ED"/>
    <w:rsid w:val="00C6645A"/>
    <w:rsid w:val="00C66C85"/>
    <w:rsid w:val="00C67182"/>
    <w:rsid w:val="00C67247"/>
    <w:rsid w:val="00C67623"/>
    <w:rsid w:val="00C677BA"/>
    <w:rsid w:val="00C71457"/>
    <w:rsid w:val="00C71749"/>
    <w:rsid w:val="00C71B60"/>
    <w:rsid w:val="00C73D2F"/>
    <w:rsid w:val="00C744ED"/>
    <w:rsid w:val="00C751C1"/>
    <w:rsid w:val="00C75540"/>
    <w:rsid w:val="00C75C76"/>
    <w:rsid w:val="00C76995"/>
    <w:rsid w:val="00C76AE0"/>
    <w:rsid w:val="00C77756"/>
    <w:rsid w:val="00C778F6"/>
    <w:rsid w:val="00C77D40"/>
    <w:rsid w:val="00C80207"/>
    <w:rsid w:val="00C815AE"/>
    <w:rsid w:val="00C815DB"/>
    <w:rsid w:val="00C822A4"/>
    <w:rsid w:val="00C82467"/>
    <w:rsid w:val="00C84BC8"/>
    <w:rsid w:val="00C857C6"/>
    <w:rsid w:val="00C86AE0"/>
    <w:rsid w:val="00C90578"/>
    <w:rsid w:val="00C91653"/>
    <w:rsid w:val="00C91BCA"/>
    <w:rsid w:val="00C93D2E"/>
    <w:rsid w:val="00C94E10"/>
    <w:rsid w:val="00C96ACC"/>
    <w:rsid w:val="00C97221"/>
    <w:rsid w:val="00CA0392"/>
    <w:rsid w:val="00CA0656"/>
    <w:rsid w:val="00CA10DD"/>
    <w:rsid w:val="00CA1208"/>
    <w:rsid w:val="00CA3299"/>
    <w:rsid w:val="00CA32D7"/>
    <w:rsid w:val="00CA33CA"/>
    <w:rsid w:val="00CA4A70"/>
    <w:rsid w:val="00CA56DF"/>
    <w:rsid w:val="00CA592D"/>
    <w:rsid w:val="00CA6ACE"/>
    <w:rsid w:val="00CB0BF4"/>
    <w:rsid w:val="00CB0C71"/>
    <w:rsid w:val="00CB21FF"/>
    <w:rsid w:val="00CB2703"/>
    <w:rsid w:val="00CB28BB"/>
    <w:rsid w:val="00CB409B"/>
    <w:rsid w:val="00CB457F"/>
    <w:rsid w:val="00CB47CE"/>
    <w:rsid w:val="00CB4829"/>
    <w:rsid w:val="00CB5F46"/>
    <w:rsid w:val="00CB7507"/>
    <w:rsid w:val="00CB7EB0"/>
    <w:rsid w:val="00CC007E"/>
    <w:rsid w:val="00CC020D"/>
    <w:rsid w:val="00CC0302"/>
    <w:rsid w:val="00CC0CDF"/>
    <w:rsid w:val="00CC3889"/>
    <w:rsid w:val="00CC3E8D"/>
    <w:rsid w:val="00CC3F2A"/>
    <w:rsid w:val="00CC5786"/>
    <w:rsid w:val="00CC59F8"/>
    <w:rsid w:val="00CC5BCF"/>
    <w:rsid w:val="00CC5BEF"/>
    <w:rsid w:val="00CC5C1D"/>
    <w:rsid w:val="00CC5E3A"/>
    <w:rsid w:val="00CC669A"/>
    <w:rsid w:val="00CC6CF2"/>
    <w:rsid w:val="00CC7714"/>
    <w:rsid w:val="00CD0622"/>
    <w:rsid w:val="00CD0F92"/>
    <w:rsid w:val="00CD102D"/>
    <w:rsid w:val="00CD18FC"/>
    <w:rsid w:val="00CD1BCE"/>
    <w:rsid w:val="00CD2C43"/>
    <w:rsid w:val="00CD337C"/>
    <w:rsid w:val="00CD379A"/>
    <w:rsid w:val="00CD3FB4"/>
    <w:rsid w:val="00CD4DE4"/>
    <w:rsid w:val="00CD6A2F"/>
    <w:rsid w:val="00CD77EE"/>
    <w:rsid w:val="00CE02F4"/>
    <w:rsid w:val="00CE052E"/>
    <w:rsid w:val="00CE15EB"/>
    <w:rsid w:val="00CE1A40"/>
    <w:rsid w:val="00CE2633"/>
    <w:rsid w:val="00CE27E4"/>
    <w:rsid w:val="00CE36F8"/>
    <w:rsid w:val="00CE3809"/>
    <w:rsid w:val="00CE3BC4"/>
    <w:rsid w:val="00CE47D9"/>
    <w:rsid w:val="00CE4A9A"/>
    <w:rsid w:val="00CE4B27"/>
    <w:rsid w:val="00CE5019"/>
    <w:rsid w:val="00CE606B"/>
    <w:rsid w:val="00CF01D5"/>
    <w:rsid w:val="00CF03C9"/>
    <w:rsid w:val="00CF16E2"/>
    <w:rsid w:val="00CF3169"/>
    <w:rsid w:val="00CF328D"/>
    <w:rsid w:val="00CF4575"/>
    <w:rsid w:val="00CF598B"/>
    <w:rsid w:val="00CF6542"/>
    <w:rsid w:val="00D00169"/>
    <w:rsid w:val="00D00C5C"/>
    <w:rsid w:val="00D011A0"/>
    <w:rsid w:val="00D01786"/>
    <w:rsid w:val="00D03403"/>
    <w:rsid w:val="00D03743"/>
    <w:rsid w:val="00D0424C"/>
    <w:rsid w:val="00D04BE6"/>
    <w:rsid w:val="00D05E81"/>
    <w:rsid w:val="00D05FF8"/>
    <w:rsid w:val="00D0670A"/>
    <w:rsid w:val="00D078F2"/>
    <w:rsid w:val="00D11A9E"/>
    <w:rsid w:val="00D1548F"/>
    <w:rsid w:val="00D15834"/>
    <w:rsid w:val="00D15BBE"/>
    <w:rsid w:val="00D15F53"/>
    <w:rsid w:val="00D16707"/>
    <w:rsid w:val="00D17818"/>
    <w:rsid w:val="00D17E1E"/>
    <w:rsid w:val="00D20D1A"/>
    <w:rsid w:val="00D210C6"/>
    <w:rsid w:val="00D21671"/>
    <w:rsid w:val="00D216BB"/>
    <w:rsid w:val="00D21DE6"/>
    <w:rsid w:val="00D22752"/>
    <w:rsid w:val="00D23605"/>
    <w:rsid w:val="00D25A2A"/>
    <w:rsid w:val="00D25C97"/>
    <w:rsid w:val="00D2663B"/>
    <w:rsid w:val="00D268AE"/>
    <w:rsid w:val="00D2731E"/>
    <w:rsid w:val="00D27538"/>
    <w:rsid w:val="00D2768C"/>
    <w:rsid w:val="00D30ED1"/>
    <w:rsid w:val="00D319FC"/>
    <w:rsid w:val="00D31A34"/>
    <w:rsid w:val="00D31A61"/>
    <w:rsid w:val="00D321C6"/>
    <w:rsid w:val="00D32590"/>
    <w:rsid w:val="00D33211"/>
    <w:rsid w:val="00D33464"/>
    <w:rsid w:val="00D3352B"/>
    <w:rsid w:val="00D34113"/>
    <w:rsid w:val="00D343C6"/>
    <w:rsid w:val="00D34692"/>
    <w:rsid w:val="00D358B1"/>
    <w:rsid w:val="00D35A96"/>
    <w:rsid w:val="00D35BB0"/>
    <w:rsid w:val="00D36077"/>
    <w:rsid w:val="00D366C8"/>
    <w:rsid w:val="00D36E9D"/>
    <w:rsid w:val="00D378A2"/>
    <w:rsid w:val="00D41302"/>
    <w:rsid w:val="00D424D1"/>
    <w:rsid w:val="00D438C7"/>
    <w:rsid w:val="00D43C9F"/>
    <w:rsid w:val="00D4408B"/>
    <w:rsid w:val="00D44443"/>
    <w:rsid w:val="00D44FD6"/>
    <w:rsid w:val="00D46265"/>
    <w:rsid w:val="00D4653C"/>
    <w:rsid w:val="00D50032"/>
    <w:rsid w:val="00D504E7"/>
    <w:rsid w:val="00D509AF"/>
    <w:rsid w:val="00D50D2C"/>
    <w:rsid w:val="00D51EE7"/>
    <w:rsid w:val="00D52517"/>
    <w:rsid w:val="00D52787"/>
    <w:rsid w:val="00D53203"/>
    <w:rsid w:val="00D53233"/>
    <w:rsid w:val="00D53247"/>
    <w:rsid w:val="00D5368C"/>
    <w:rsid w:val="00D536F6"/>
    <w:rsid w:val="00D53FD1"/>
    <w:rsid w:val="00D55399"/>
    <w:rsid w:val="00D55456"/>
    <w:rsid w:val="00D568E7"/>
    <w:rsid w:val="00D56B03"/>
    <w:rsid w:val="00D5704F"/>
    <w:rsid w:val="00D577AA"/>
    <w:rsid w:val="00D57A1F"/>
    <w:rsid w:val="00D61424"/>
    <w:rsid w:val="00D62015"/>
    <w:rsid w:val="00D62A5B"/>
    <w:rsid w:val="00D63018"/>
    <w:rsid w:val="00D63E6F"/>
    <w:rsid w:val="00D64879"/>
    <w:rsid w:val="00D64D7E"/>
    <w:rsid w:val="00D65472"/>
    <w:rsid w:val="00D665AD"/>
    <w:rsid w:val="00D67C70"/>
    <w:rsid w:val="00D67FE5"/>
    <w:rsid w:val="00D70580"/>
    <w:rsid w:val="00D712C7"/>
    <w:rsid w:val="00D71700"/>
    <w:rsid w:val="00D743EC"/>
    <w:rsid w:val="00D7442A"/>
    <w:rsid w:val="00D74432"/>
    <w:rsid w:val="00D74EF6"/>
    <w:rsid w:val="00D75592"/>
    <w:rsid w:val="00D767D6"/>
    <w:rsid w:val="00D769E5"/>
    <w:rsid w:val="00D779BA"/>
    <w:rsid w:val="00D77B6A"/>
    <w:rsid w:val="00D80805"/>
    <w:rsid w:val="00D81173"/>
    <w:rsid w:val="00D82551"/>
    <w:rsid w:val="00D82C0F"/>
    <w:rsid w:val="00D830FF"/>
    <w:rsid w:val="00D8341F"/>
    <w:rsid w:val="00D838A5"/>
    <w:rsid w:val="00D83ADC"/>
    <w:rsid w:val="00D84F4D"/>
    <w:rsid w:val="00D85114"/>
    <w:rsid w:val="00D85121"/>
    <w:rsid w:val="00D852A5"/>
    <w:rsid w:val="00D8548A"/>
    <w:rsid w:val="00D85604"/>
    <w:rsid w:val="00D8616C"/>
    <w:rsid w:val="00D86273"/>
    <w:rsid w:val="00D86B6C"/>
    <w:rsid w:val="00D86E8A"/>
    <w:rsid w:val="00D874EF"/>
    <w:rsid w:val="00D87E2D"/>
    <w:rsid w:val="00D9067C"/>
    <w:rsid w:val="00D912EB"/>
    <w:rsid w:val="00D930F7"/>
    <w:rsid w:val="00D933D8"/>
    <w:rsid w:val="00D9380C"/>
    <w:rsid w:val="00D93EE6"/>
    <w:rsid w:val="00D953CF"/>
    <w:rsid w:val="00D95665"/>
    <w:rsid w:val="00D95717"/>
    <w:rsid w:val="00D95752"/>
    <w:rsid w:val="00D9641F"/>
    <w:rsid w:val="00D9655A"/>
    <w:rsid w:val="00D97780"/>
    <w:rsid w:val="00D97E5C"/>
    <w:rsid w:val="00DA01B9"/>
    <w:rsid w:val="00DA19A3"/>
    <w:rsid w:val="00DA3573"/>
    <w:rsid w:val="00DA40BC"/>
    <w:rsid w:val="00DA41DA"/>
    <w:rsid w:val="00DA45A2"/>
    <w:rsid w:val="00DA4AE8"/>
    <w:rsid w:val="00DA4D20"/>
    <w:rsid w:val="00DA522F"/>
    <w:rsid w:val="00DA5343"/>
    <w:rsid w:val="00DA593E"/>
    <w:rsid w:val="00DA6706"/>
    <w:rsid w:val="00DA7B06"/>
    <w:rsid w:val="00DB0F5D"/>
    <w:rsid w:val="00DB128F"/>
    <w:rsid w:val="00DB2098"/>
    <w:rsid w:val="00DB24F5"/>
    <w:rsid w:val="00DB2AC0"/>
    <w:rsid w:val="00DB3BB4"/>
    <w:rsid w:val="00DB3C5B"/>
    <w:rsid w:val="00DB4412"/>
    <w:rsid w:val="00DB5059"/>
    <w:rsid w:val="00DB6DA2"/>
    <w:rsid w:val="00DB7AB0"/>
    <w:rsid w:val="00DB7C35"/>
    <w:rsid w:val="00DC13D0"/>
    <w:rsid w:val="00DC2100"/>
    <w:rsid w:val="00DC23D7"/>
    <w:rsid w:val="00DC2E28"/>
    <w:rsid w:val="00DC3BBF"/>
    <w:rsid w:val="00DC3DFB"/>
    <w:rsid w:val="00DC3FD7"/>
    <w:rsid w:val="00DC45E4"/>
    <w:rsid w:val="00DC48C8"/>
    <w:rsid w:val="00DC5B06"/>
    <w:rsid w:val="00DC6258"/>
    <w:rsid w:val="00DC63B4"/>
    <w:rsid w:val="00DC712E"/>
    <w:rsid w:val="00DC7303"/>
    <w:rsid w:val="00DD0163"/>
    <w:rsid w:val="00DD0788"/>
    <w:rsid w:val="00DD114B"/>
    <w:rsid w:val="00DD1CFF"/>
    <w:rsid w:val="00DD1F09"/>
    <w:rsid w:val="00DD58FF"/>
    <w:rsid w:val="00DD5A60"/>
    <w:rsid w:val="00DD6588"/>
    <w:rsid w:val="00DD69D8"/>
    <w:rsid w:val="00DE072B"/>
    <w:rsid w:val="00DE1BB7"/>
    <w:rsid w:val="00DE1EF5"/>
    <w:rsid w:val="00DE252C"/>
    <w:rsid w:val="00DE2AF9"/>
    <w:rsid w:val="00DE3EAF"/>
    <w:rsid w:val="00DE3FE9"/>
    <w:rsid w:val="00DE4302"/>
    <w:rsid w:val="00DE455E"/>
    <w:rsid w:val="00DE51B6"/>
    <w:rsid w:val="00DE52D7"/>
    <w:rsid w:val="00DE6241"/>
    <w:rsid w:val="00DE7997"/>
    <w:rsid w:val="00DF0BE3"/>
    <w:rsid w:val="00DF3B03"/>
    <w:rsid w:val="00DF586E"/>
    <w:rsid w:val="00DF5D1C"/>
    <w:rsid w:val="00DF6472"/>
    <w:rsid w:val="00DF6604"/>
    <w:rsid w:val="00DF660B"/>
    <w:rsid w:val="00DF69CF"/>
    <w:rsid w:val="00DF6FEE"/>
    <w:rsid w:val="00E03284"/>
    <w:rsid w:val="00E033E3"/>
    <w:rsid w:val="00E03543"/>
    <w:rsid w:val="00E03A3C"/>
    <w:rsid w:val="00E04239"/>
    <w:rsid w:val="00E04463"/>
    <w:rsid w:val="00E0485D"/>
    <w:rsid w:val="00E054F4"/>
    <w:rsid w:val="00E060FE"/>
    <w:rsid w:val="00E06F54"/>
    <w:rsid w:val="00E072B8"/>
    <w:rsid w:val="00E07358"/>
    <w:rsid w:val="00E10045"/>
    <w:rsid w:val="00E10717"/>
    <w:rsid w:val="00E109EF"/>
    <w:rsid w:val="00E11E01"/>
    <w:rsid w:val="00E11F0A"/>
    <w:rsid w:val="00E11F7B"/>
    <w:rsid w:val="00E12098"/>
    <w:rsid w:val="00E12C32"/>
    <w:rsid w:val="00E13468"/>
    <w:rsid w:val="00E13E8D"/>
    <w:rsid w:val="00E14282"/>
    <w:rsid w:val="00E15114"/>
    <w:rsid w:val="00E173DC"/>
    <w:rsid w:val="00E175F2"/>
    <w:rsid w:val="00E176F2"/>
    <w:rsid w:val="00E17FB8"/>
    <w:rsid w:val="00E205FC"/>
    <w:rsid w:val="00E217E9"/>
    <w:rsid w:val="00E21EED"/>
    <w:rsid w:val="00E22478"/>
    <w:rsid w:val="00E22753"/>
    <w:rsid w:val="00E23591"/>
    <w:rsid w:val="00E23718"/>
    <w:rsid w:val="00E23FF1"/>
    <w:rsid w:val="00E25CD3"/>
    <w:rsid w:val="00E267A4"/>
    <w:rsid w:val="00E269A3"/>
    <w:rsid w:val="00E2773A"/>
    <w:rsid w:val="00E303BF"/>
    <w:rsid w:val="00E30A62"/>
    <w:rsid w:val="00E3153C"/>
    <w:rsid w:val="00E31867"/>
    <w:rsid w:val="00E31A6E"/>
    <w:rsid w:val="00E32EC5"/>
    <w:rsid w:val="00E332F1"/>
    <w:rsid w:val="00E33B56"/>
    <w:rsid w:val="00E33FED"/>
    <w:rsid w:val="00E3431B"/>
    <w:rsid w:val="00E34F7A"/>
    <w:rsid w:val="00E35D8D"/>
    <w:rsid w:val="00E36359"/>
    <w:rsid w:val="00E37955"/>
    <w:rsid w:val="00E37ECE"/>
    <w:rsid w:val="00E40783"/>
    <w:rsid w:val="00E41106"/>
    <w:rsid w:val="00E412C2"/>
    <w:rsid w:val="00E4262D"/>
    <w:rsid w:val="00E43330"/>
    <w:rsid w:val="00E43DFF"/>
    <w:rsid w:val="00E44955"/>
    <w:rsid w:val="00E44DBB"/>
    <w:rsid w:val="00E4514D"/>
    <w:rsid w:val="00E454A9"/>
    <w:rsid w:val="00E458FA"/>
    <w:rsid w:val="00E45930"/>
    <w:rsid w:val="00E4683E"/>
    <w:rsid w:val="00E46B24"/>
    <w:rsid w:val="00E476B6"/>
    <w:rsid w:val="00E5198C"/>
    <w:rsid w:val="00E5236C"/>
    <w:rsid w:val="00E52427"/>
    <w:rsid w:val="00E52EB7"/>
    <w:rsid w:val="00E53C44"/>
    <w:rsid w:val="00E53E82"/>
    <w:rsid w:val="00E545FE"/>
    <w:rsid w:val="00E5676D"/>
    <w:rsid w:val="00E57226"/>
    <w:rsid w:val="00E57AC7"/>
    <w:rsid w:val="00E57F42"/>
    <w:rsid w:val="00E612D0"/>
    <w:rsid w:val="00E61A06"/>
    <w:rsid w:val="00E624B0"/>
    <w:rsid w:val="00E625FB"/>
    <w:rsid w:val="00E636A3"/>
    <w:rsid w:val="00E668A5"/>
    <w:rsid w:val="00E6750A"/>
    <w:rsid w:val="00E67C62"/>
    <w:rsid w:val="00E67DD1"/>
    <w:rsid w:val="00E7059F"/>
    <w:rsid w:val="00E71A31"/>
    <w:rsid w:val="00E71C94"/>
    <w:rsid w:val="00E71CF3"/>
    <w:rsid w:val="00E724DD"/>
    <w:rsid w:val="00E73C32"/>
    <w:rsid w:val="00E73EA7"/>
    <w:rsid w:val="00E75605"/>
    <w:rsid w:val="00E758EB"/>
    <w:rsid w:val="00E777D1"/>
    <w:rsid w:val="00E80931"/>
    <w:rsid w:val="00E80ED5"/>
    <w:rsid w:val="00E81F5A"/>
    <w:rsid w:val="00E8216B"/>
    <w:rsid w:val="00E82489"/>
    <w:rsid w:val="00E8277D"/>
    <w:rsid w:val="00E84F89"/>
    <w:rsid w:val="00E85511"/>
    <w:rsid w:val="00E8666B"/>
    <w:rsid w:val="00E86674"/>
    <w:rsid w:val="00E86A26"/>
    <w:rsid w:val="00E870DD"/>
    <w:rsid w:val="00E87977"/>
    <w:rsid w:val="00E90909"/>
    <w:rsid w:val="00E90E62"/>
    <w:rsid w:val="00E91B6D"/>
    <w:rsid w:val="00E91BA6"/>
    <w:rsid w:val="00E91CA0"/>
    <w:rsid w:val="00E91F88"/>
    <w:rsid w:val="00E920A8"/>
    <w:rsid w:val="00E93195"/>
    <w:rsid w:val="00E94CAC"/>
    <w:rsid w:val="00E95466"/>
    <w:rsid w:val="00E957E5"/>
    <w:rsid w:val="00E96D9B"/>
    <w:rsid w:val="00E97BAF"/>
    <w:rsid w:val="00EA03AD"/>
    <w:rsid w:val="00EA0BD2"/>
    <w:rsid w:val="00EA1616"/>
    <w:rsid w:val="00EA1D56"/>
    <w:rsid w:val="00EA21E6"/>
    <w:rsid w:val="00EA2842"/>
    <w:rsid w:val="00EA2CE3"/>
    <w:rsid w:val="00EA31F1"/>
    <w:rsid w:val="00EA371A"/>
    <w:rsid w:val="00EA4222"/>
    <w:rsid w:val="00EA5B71"/>
    <w:rsid w:val="00EA6CE4"/>
    <w:rsid w:val="00EA6D46"/>
    <w:rsid w:val="00EA76F5"/>
    <w:rsid w:val="00EA780D"/>
    <w:rsid w:val="00EA7890"/>
    <w:rsid w:val="00EB048D"/>
    <w:rsid w:val="00EB092C"/>
    <w:rsid w:val="00EB0D6B"/>
    <w:rsid w:val="00EB103C"/>
    <w:rsid w:val="00EB1382"/>
    <w:rsid w:val="00EB1E0F"/>
    <w:rsid w:val="00EB1EA3"/>
    <w:rsid w:val="00EB40B0"/>
    <w:rsid w:val="00EB519F"/>
    <w:rsid w:val="00EB51C1"/>
    <w:rsid w:val="00EB559B"/>
    <w:rsid w:val="00EB5D03"/>
    <w:rsid w:val="00EB5F56"/>
    <w:rsid w:val="00EB7263"/>
    <w:rsid w:val="00EB7D72"/>
    <w:rsid w:val="00EC0F0C"/>
    <w:rsid w:val="00EC105B"/>
    <w:rsid w:val="00EC2AEC"/>
    <w:rsid w:val="00EC2D39"/>
    <w:rsid w:val="00EC4A52"/>
    <w:rsid w:val="00EC5D8F"/>
    <w:rsid w:val="00EC6827"/>
    <w:rsid w:val="00EC7FD2"/>
    <w:rsid w:val="00ED19D2"/>
    <w:rsid w:val="00ED1B41"/>
    <w:rsid w:val="00ED2BEB"/>
    <w:rsid w:val="00ED3B58"/>
    <w:rsid w:val="00ED3DC6"/>
    <w:rsid w:val="00ED4CD8"/>
    <w:rsid w:val="00ED6695"/>
    <w:rsid w:val="00ED7A46"/>
    <w:rsid w:val="00EE0D78"/>
    <w:rsid w:val="00EE146B"/>
    <w:rsid w:val="00EE2056"/>
    <w:rsid w:val="00EE25F7"/>
    <w:rsid w:val="00EE2C52"/>
    <w:rsid w:val="00EE2DB8"/>
    <w:rsid w:val="00EE32A5"/>
    <w:rsid w:val="00EE3E9D"/>
    <w:rsid w:val="00EE421C"/>
    <w:rsid w:val="00EE6075"/>
    <w:rsid w:val="00EE65EB"/>
    <w:rsid w:val="00EE6C11"/>
    <w:rsid w:val="00EE6D30"/>
    <w:rsid w:val="00EE6F5A"/>
    <w:rsid w:val="00EE7F91"/>
    <w:rsid w:val="00EF03B6"/>
    <w:rsid w:val="00EF0FB1"/>
    <w:rsid w:val="00EF23CF"/>
    <w:rsid w:val="00EF471F"/>
    <w:rsid w:val="00EF5948"/>
    <w:rsid w:val="00EF68DB"/>
    <w:rsid w:val="00EF7BFF"/>
    <w:rsid w:val="00EF7C22"/>
    <w:rsid w:val="00F0303C"/>
    <w:rsid w:val="00F03B62"/>
    <w:rsid w:val="00F046C7"/>
    <w:rsid w:val="00F0565D"/>
    <w:rsid w:val="00F07129"/>
    <w:rsid w:val="00F11F59"/>
    <w:rsid w:val="00F1250D"/>
    <w:rsid w:val="00F128A7"/>
    <w:rsid w:val="00F166BB"/>
    <w:rsid w:val="00F17C7E"/>
    <w:rsid w:val="00F17FEE"/>
    <w:rsid w:val="00F21741"/>
    <w:rsid w:val="00F218D0"/>
    <w:rsid w:val="00F224E3"/>
    <w:rsid w:val="00F22DBF"/>
    <w:rsid w:val="00F22EB5"/>
    <w:rsid w:val="00F23BFD"/>
    <w:rsid w:val="00F23FDB"/>
    <w:rsid w:val="00F24FB7"/>
    <w:rsid w:val="00F25EC9"/>
    <w:rsid w:val="00F2619E"/>
    <w:rsid w:val="00F265BD"/>
    <w:rsid w:val="00F27BCD"/>
    <w:rsid w:val="00F27ECF"/>
    <w:rsid w:val="00F301DF"/>
    <w:rsid w:val="00F309E3"/>
    <w:rsid w:val="00F310FF"/>
    <w:rsid w:val="00F314A5"/>
    <w:rsid w:val="00F317A1"/>
    <w:rsid w:val="00F32878"/>
    <w:rsid w:val="00F3313C"/>
    <w:rsid w:val="00F33555"/>
    <w:rsid w:val="00F3622A"/>
    <w:rsid w:val="00F3782A"/>
    <w:rsid w:val="00F40361"/>
    <w:rsid w:val="00F4096E"/>
    <w:rsid w:val="00F41533"/>
    <w:rsid w:val="00F43610"/>
    <w:rsid w:val="00F436FF"/>
    <w:rsid w:val="00F47C01"/>
    <w:rsid w:val="00F47D12"/>
    <w:rsid w:val="00F51A4D"/>
    <w:rsid w:val="00F53097"/>
    <w:rsid w:val="00F530F3"/>
    <w:rsid w:val="00F544B7"/>
    <w:rsid w:val="00F54B63"/>
    <w:rsid w:val="00F557D2"/>
    <w:rsid w:val="00F600E2"/>
    <w:rsid w:val="00F60754"/>
    <w:rsid w:val="00F61382"/>
    <w:rsid w:val="00F62084"/>
    <w:rsid w:val="00F624DD"/>
    <w:rsid w:val="00F6515D"/>
    <w:rsid w:val="00F65A59"/>
    <w:rsid w:val="00F65DF4"/>
    <w:rsid w:val="00F65FAE"/>
    <w:rsid w:val="00F66DED"/>
    <w:rsid w:val="00F66EAF"/>
    <w:rsid w:val="00F67468"/>
    <w:rsid w:val="00F67D8E"/>
    <w:rsid w:val="00F67E79"/>
    <w:rsid w:val="00F67E9D"/>
    <w:rsid w:val="00F70FE8"/>
    <w:rsid w:val="00F71269"/>
    <w:rsid w:val="00F727E2"/>
    <w:rsid w:val="00F72AF3"/>
    <w:rsid w:val="00F72F33"/>
    <w:rsid w:val="00F73034"/>
    <w:rsid w:val="00F7306F"/>
    <w:rsid w:val="00F7329C"/>
    <w:rsid w:val="00F73CCC"/>
    <w:rsid w:val="00F749A6"/>
    <w:rsid w:val="00F7530B"/>
    <w:rsid w:val="00F75C64"/>
    <w:rsid w:val="00F76300"/>
    <w:rsid w:val="00F764D9"/>
    <w:rsid w:val="00F77391"/>
    <w:rsid w:val="00F77903"/>
    <w:rsid w:val="00F77BBF"/>
    <w:rsid w:val="00F8200F"/>
    <w:rsid w:val="00F831B0"/>
    <w:rsid w:val="00F84155"/>
    <w:rsid w:val="00F85C88"/>
    <w:rsid w:val="00F85F4B"/>
    <w:rsid w:val="00F862E5"/>
    <w:rsid w:val="00F86B19"/>
    <w:rsid w:val="00F86BDC"/>
    <w:rsid w:val="00F87F39"/>
    <w:rsid w:val="00F926A7"/>
    <w:rsid w:val="00F927A2"/>
    <w:rsid w:val="00F92C7D"/>
    <w:rsid w:val="00F92D7B"/>
    <w:rsid w:val="00F94ECC"/>
    <w:rsid w:val="00F9546A"/>
    <w:rsid w:val="00F962D3"/>
    <w:rsid w:val="00F96697"/>
    <w:rsid w:val="00F96C14"/>
    <w:rsid w:val="00F96E87"/>
    <w:rsid w:val="00F97B02"/>
    <w:rsid w:val="00FA0F69"/>
    <w:rsid w:val="00FA0FC9"/>
    <w:rsid w:val="00FA123B"/>
    <w:rsid w:val="00FA28EC"/>
    <w:rsid w:val="00FA2AC2"/>
    <w:rsid w:val="00FA3DFA"/>
    <w:rsid w:val="00FA4305"/>
    <w:rsid w:val="00FA4453"/>
    <w:rsid w:val="00FA5EBB"/>
    <w:rsid w:val="00FA608E"/>
    <w:rsid w:val="00FA7F09"/>
    <w:rsid w:val="00FB0075"/>
    <w:rsid w:val="00FB06EC"/>
    <w:rsid w:val="00FB08CD"/>
    <w:rsid w:val="00FB0EE6"/>
    <w:rsid w:val="00FB2022"/>
    <w:rsid w:val="00FB3B73"/>
    <w:rsid w:val="00FB400C"/>
    <w:rsid w:val="00FB4A09"/>
    <w:rsid w:val="00FB7698"/>
    <w:rsid w:val="00FC054F"/>
    <w:rsid w:val="00FC12E7"/>
    <w:rsid w:val="00FC1397"/>
    <w:rsid w:val="00FC2811"/>
    <w:rsid w:val="00FC318F"/>
    <w:rsid w:val="00FC3299"/>
    <w:rsid w:val="00FC5018"/>
    <w:rsid w:val="00FC5514"/>
    <w:rsid w:val="00FC567A"/>
    <w:rsid w:val="00FC5FE0"/>
    <w:rsid w:val="00FC60CA"/>
    <w:rsid w:val="00FC6117"/>
    <w:rsid w:val="00FC6E63"/>
    <w:rsid w:val="00FD03AA"/>
    <w:rsid w:val="00FD0C3F"/>
    <w:rsid w:val="00FD1B18"/>
    <w:rsid w:val="00FD1FA6"/>
    <w:rsid w:val="00FD2506"/>
    <w:rsid w:val="00FD3152"/>
    <w:rsid w:val="00FD3834"/>
    <w:rsid w:val="00FD39BC"/>
    <w:rsid w:val="00FD432F"/>
    <w:rsid w:val="00FD5819"/>
    <w:rsid w:val="00FD5A0F"/>
    <w:rsid w:val="00FD738B"/>
    <w:rsid w:val="00FD7C15"/>
    <w:rsid w:val="00FE0123"/>
    <w:rsid w:val="00FE0D0A"/>
    <w:rsid w:val="00FE1011"/>
    <w:rsid w:val="00FE2AD7"/>
    <w:rsid w:val="00FE4CE1"/>
    <w:rsid w:val="00FE61AB"/>
    <w:rsid w:val="00FE68E6"/>
    <w:rsid w:val="00FE7193"/>
    <w:rsid w:val="00FF0076"/>
    <w:rsid w:val="00FF03ED"/>
    <w:rsid w:val="00FF09D6"/>
    <w:rsid w:val="00FF0BFE"/>
    <w:rsid w:val="00FF1290"/>
    <w:rsid w:val="00FF157F"/>
    <w:rsid w:val="00FF15A8"/>
    <w:rsid w:val="00FF2D10"/>
    <w:rsid w:val="00FF3003"/>
    <w:rsid w:val="00FF4CE5"/>
    <w:rsid w:val="00FF53B4"/>
    <w:rsid w:val="00FF5C17"/>
    <w:rsid w:val="00FF64E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35ADC88"/>
  <w15:docId w15:val="{8C1C101B-DC9C-4462-9F42-E4CF66B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32"/>
    <w:pPr>
      <w:spacing w:before="120" w:line="360" w:lineRule="auto"/>
      <w:jc w:val="both"/>
    </w:pPr>
    <w:rPr>
      <w:rFonts w:ascii="Tahoma" w:hAnsi="Tahoma" w:cs="Tahom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qFormat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uiPriority w:val="99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uiPriority w:val="99"/>
    <w:qFormat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qFormat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23176A"/>
    <w:pPr>
      <w:ind w:left="708"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uiPriority w:val="5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8"/>
      </w:numPr>
    </w:pPr>
  </w:style>
  <w:style w:type="numbering" w:customStyle="1" w:styleId="Styl3">
    <w:name w:val="Styl3"/>
    <w:uiPriority w:val="99"/>
    <w:rsid w:val="00F84155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DF586E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qFormat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5A24F0"/>
    <w:rPr>
      <w:rFonts w:ascii="Tahoma" w:hAnsi="Tahoma" w:cs="Tahoma"/>
    </w:rPr>
  </w:style>
  <w:style w:type="character" w:styleId="Uwydatnienie">
    <w:name w:val="Emphasis"/>
    <w:basedOn w:val="Domylnaczcionkaakapitu"/>
    <w:uiPriority w:val="20"/>
    <w:qFormat/>
    <w:rsid w:val="00D21671"/>
    <w:rPr>
      <w:i/>
      <w:iCs/>
    </w:rPr>
  </w:style>
  <w:style w:type="character" w:customStyle="1" w:styleId="TekstkomentarzaZnak2">
    <w:name w:val="Tekst komentarza Znak2"/>
    <w:basedOn w:val="Domylnaczcionkaakapitu"/>
    <w:uiPriority w:val="99"/>
    <w:rsid w:val="00B17B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zeinternetowe">
    <w:name w:val="Łącze internetowe"/>
    <w:uiPriority w:val="99"/>
    <w:rsid w:val="001405D6"/>
    <w:rPr>
      <w:rFonts w:cs="Times New Roman"/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D9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C3B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Pogrubienie">
    <w:name w:val="Tekst treści (5) + Pogrubienie"/>
    <w:rsid w:val="004D2B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B0F5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83ADC"/>
  </w:style>
  <w:style w:type="paragraph" w:customStyle="1" w:styleId="msonormal0">
    <w:name w:val="msonormal"/>
    <w:basedOn w:val="Normalny"/>
    <w:rsid w:val="00016CE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016CE7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016CE7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EFCE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ny"/>
    <w:rsid w:val="00016CE7"/>
    <w:pPr>
      <w:shd w:val="clear" w:color="D9D9D9" w:fill="C6EFCE"/>
      <w:spacing w:before="100" w:beforeAutospacing="1" w:after="100" w:afterAutospacing="1" w:line="240" w:lineRule="auto"/>
      <w:jc w:val="left"/>
    </w:pPr>
    <w:rPr>
      <w:rFonts w:ascii="Calibri" w:hAnsi="Calibri" w:cs="Calibri"/>
      <w:color w:val="006100"/>
      <w:sz w:val="22"/>
      <w:szCs w:val="22"/>
    </w:rPr>
  </w:style>
  <w:style w:type="paragraph" w:customStyle="1" w:styleId="xl70">
    <w:name w:val="xl70"/>
    <w:basedOn w:val="Normalny"/>
    <w:rsid w:val="00016CE7"/>
    <w:pPr>
      <w:shd w:val="clear" w:color="FFFF00" w:fill="FFFF00"/>
      <w:spacing w:before="100" w:beforeAutospacing="1" w:after="100" w:afterAutospacing="1" w:line="240" w:lineRule="auto"/>
      <w:jc w:val="left"/>
    </w:pPr>
    <w:rPr>
      <w:rFonts w:ascii="Calibri" w:hAnsi="Calibri" w:cs="Calibri"/>
      <w:color w:val="9C5700"/>
      <w:sz w:val="22"/>
      <w:szCs w:val="22"/>
    </w:rPr>
  </w:style>
  <w:style w:type="paragraph" w:customStyle="1" w:styleId="xl71">
    <w:name w:val="xl71"/>
    <w:basedOn w:val="Normalny"/>
    <w:rsid w:val="00016CE7"/>
    <w:pPr>
      <w:shd w:val="clear" w:color="FFFFCC" w:fill="FFEB9C"/>
      <w:spacing w:before="100" w:beforeAutospacing="1" w:after="100" w:afterAutospacing="1" w:line="240" w:lineRule="auto"/>
      <w:jc w:val="left"/>
    </w:pPr>
    <w:rPr>
      <w:rFonts w:ascii="Calibri" w:hAnsi="Calibri" w:cs="Calibri"/>
      <w:color w:val="9C5700"/>
      <w:sz w:val="22"/>
      <w:szCs w:val="22"/>
    </w:rPr>
  </w:style>
  <w:style w:type="paragraph" w:customStyle="1" w:styleId="xl72">
    <w:name w:val="xl72"/>
    <w:basedOn w:val="Normalny"/>
    <w:rsid w:val="00016CE7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CCFF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016CE7"/>
    <w:pPr>
      <w:shd w:val="clear" w:color="000000" w:fill="00FFFF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Normalny"/>
    <w:rsid w:val="00016CE7"/>
    <w:pPr>
      <w:shd w:val="clear" w:color="000000" w:fill="00FFFF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ny"/>
    <w:rsid w:val="00016CE7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xl86">
    <w:name w:val="xl86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87">
    <w:name w:val="xl87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88">
    <w:name w:val="xl88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0">
    <w:name w:val="xl90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1">
    <w:name w:val="xl91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01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7">
    <w:name w:val="xl97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00">
    <w:name w:val="xl100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516F26"/>
    <w:pPr>
      <w:shd w:val="clear" w:color="FFFFCC" w:fill="FFEB9C"/>
      <w:spacing w:before="100" w:beforeAutospacing="1" w:after="100" w:afterAutospacing="1" w:line="240" w:lineRule="auto"/>
      <w:jc w:val="left"/>
    </w:pPr>
    <w:rPr>
      <w:rFonts w:ascii="Calibri" w:hAnsi="Calibri" w:cs="Calibri"/>
      <w:color w:val="FF0000"/>
      <w:sz w:val="22"/>
      <w:szCs w:val="22"/>
    </w:rPr>
  </w:style>
  <w:style w:type="paragraph" w:customStyle="1" w:styleId="xl104">
    <w:name w:val="xl104"/>
    <w:basedOn w:val="Normalny"/>
    <w:rsid w:val="00516F26"/>
    <w:pPr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105">
    <w:name w:val="xl105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51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bch.pozna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ichb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bch@ibch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oice@ibch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6EE8-B656-48A9-BEDC-A47D68B0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12082</Words>
  <Characters>72495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84409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dc:description/>
  <cp:lastModifiedBy>Ania</cp:lastModifiedBy>
  <cp:revision>3</cp:revision>
  <cp:lastPrinted>2022-03-16T09:57:00Z</cp:lastPrinted>
  <dcterms:created xsi:type="dcterms:W3CDTF">2022-03-21T09:33:00Z</dcterms:created>
  <dcterms:modified xsi:type="dcterms:W3CDTF">2022-03-21T09:35:00Z</dcterms:modified>
</cp:coreProperties>
</file>