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11" w:rsidRPr="00E23F86" w:rsidRDefault="00235A11" w:rsidP="00235A11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452C91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FORMULARZ OFERTY</w:t>
      </w:r>
      <w:r w:rsidRPr="00E23F86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</w:p>
    <w:p w:rsidR="00235A11" w:rsidRPr="00E23F86" w:rsidRDefault="00235A11" w:rsidP="00235A11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235A11" w:rsidRPr="00E23F86" w:rsidRDefault="00235A11" w:rsidP="00235A11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:rsidR="00235A11" w:rsidRPr="00E23F86" w:rsidRDefault="00235A11" w:rsidP="00235A1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B672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569</w:t>
      </w:r>
      <w:r w:rsidRPr="006B672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/2022 </w:t>
      </w:r>
      <w:r w:rsidRPr="006B672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Pr="006B672E">
        <w:rPr>
          <w:rFonts w:asciiTheme="minorHAnsi" w:hAnsiTheme="minorHAnsi" w:cstheme="minorHAnsi"/>
          <w:bCs/>
          <w:sz w:val="22"/>
          <w:szCs w:val="22"/>
        </w:rPr>
        <w:t>dostawę sprzętu komputerowego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4196B">
        <w:rPr>
          <w:rFonts w:asciiTheme="minorHAnsi" w:hAnsiTheme="minorHAnsi" w:cstheme="minorHAnsi"/>
          <w:sz w:val="22"/>
          <w:szCs w:val="22"/>
        </w:rPr>
        <w:t>akcesoriów komputerowych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i serwera,</w:t>
      </w:r>
      <w:r w:rsidRPr="00C4196B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Pr="00C4196B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Pr="00C4196B">
        <w:rPr>
          <w:rFonts w:asciiTheme="minorHAnsi" w:hAnsiTheme="minorHAnsi" w:cstheme="minorHAnsi"/>
          <w:bCs/>
          <w:sz w:val="22"/>
          <w:szCs w:val="22"/>
        </w:rPr>
        <w:t xml:space="preserve"> zwanych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13AC">
        <w:rPr>
          <w:rFonts w:asciiTheme="minorHAnsi" w:hAnsiTheme="minorHAnsi" w:cstheme="minorHAnsi"/>
          <w:bCs/>
          <w:sz w:val="22"/>
          <w:szCs w:val="22"/>
        </w:rPr>
        <w:t>dalej „</w:t>
      </w:r>
      <w:r w:rsidRPr="00A213AC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213AC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Pr="00A213AC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Pr="00A213AC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Pr="00A213A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 Szczegółowym Opisie Przedmiotu Zamówienia zawartym w</w:t>
      </w:r>
      <w:r w:rsidRPr="00E23F86">
        <w:rPr>
          <w:rFonts w:asciiTheme="minorHAnsi" w:hAnsiTheme="minorHAnsi" w:cstheme="minorHAnsi"/>
          <w:sz w:val="22"/>
          <w:szCs w:val="22"/>
        </w:rPr>
        <w:t xml:space="preserve"> ww. </w:t>
      </w:r>
      <w:r w:rsidRPr="00E23F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Załączniku nr 1 do SWZ</w:t>
      </w:r>
      <w:r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”, </w:t>
      </w: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zgłaszamy niniejszą ofertę i oświadczamy, że:</w:t>
      </w:r>
    </w:p>
    <w:p w:rsidR="00235A11" w:rsidRPr="00E23F86" w:rsidRDefault="00235A11" w:rsidP="00235A11">
      <w:pPr>
        <w:pStyle w:val="Tekstpodstawowy3"/>
        <w:numPr>
          <w:ilvl w:val="0"/>
          <w:numId w:val="8"/>
        </w:numPr>
        <w:spacing w:line="276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Oferuję (-my) realizację Przedmiotu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w zakresie</w:t>
      </w:r>
      <w:r w:rsidRPr="00E23F86">
        <w:rPr>
          <w:rFonts w:asciiTheme="minorHAnsi" w:hAnsiTheme="minorHAnsi" w:cstheme="minorHAnsi"/>
          <w:bCs/>
          <w:sz w:val="22"/>
          <w:szCs w:val="22"/>
        </w:rPr>
        <w:t>:</w:t>
      </w:r>
    </w:p>
    <w:p w:rsidR="00235A11" w:rsidRPr="00E23F86" w:rsidRDefault="00235A11" w:rsidP="00235A11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– 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laptop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Hlk78268063"/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reakcji na zgłoszenie awarii ………………………………. ( </w:t>
      </w:r>
      <w:r w:rsidRPr="006E1711">
        <w:rPr>
          <w:rFonts w:asciiTheme="minorHAnsi" w:hAnsiTheme="minorHAnsi" w:cstheme="minorHAnsi"/>
          <w:sz w:val="22"/>
          <w:szCs w:val="22"/>
        </w:rPr>
        <w:t>maksymalnie 24h)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naprawy……………………………………………………………..( 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bookmarkEnd w:id="0"/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 nr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 – drukarka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lastRenderedPageBreak/>
        <w:t xml:space="preserve">- z czasem reakcji na zgłoszenie awarii ………………………………. ( </w:t>
      </w:r>
      <w:r w:rsidRPr="006E1711">
        <w:rPr>
          <w:rFonts w:asciiTheme="minorHAnsi" w:hAnsiTheme="minorHAnsi" w:cstheme="minorHAnsi"/>
          <w:sz w:val="22"/>
          <w:szCs w:val="22"/>
        </w:rPr>
        <w:t>maksymalnie 24h)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naprawy……………………………………………………………..( 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3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zestaw komputerowy 1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reakcji na zgłoszenie awarii ………………………………. ( </w:t>
      </w:r>
      <w:r w:rsidRPr="006E1711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 czasem naprawy……………………………………………………………..( 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E23F86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zestaw komputerowy 2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E1711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zestaw komputerowy 3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lastRenderedPageBreak/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E1711">
        <w:rPr>
          <w:rFonts w:asciiTheme="minorHAnsi" w:hAnsiTheme="minorHAnsi" w:cstheme="minorHAnsi"/>
          <w:sz w:val="22"/>
          <w:szCs w:val="22"/>
        </w:rPr>
        <w:t>maksymalnie 24h)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laptop 2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E1711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drukarka 2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E1711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zestaw komputerowy 4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lastRenderedPageBreak/>
        <w:t>- za cenę brutto w PLN …………………………….………………….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E1711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E1711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24 miesiące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9– laptop oraz stacja robocza</w:t>
      </w:r>
      <w:r w:rsidRPr="00621A8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621A8A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  <w:r w:rsidRPr="00621A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tym: cena laptopa brutto:……… PLN; cena stacji roboczej brutto…… PLN;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21A8A">
        <w:rPr>
          <w:rFonts w:asciiTheme="minorHAnsi" w:hAnsiTheme="minorHAnsi" w:cstheme="minorHAnsi"/>
          <w:sz w:val="22"/>
          <w:szCs w:val="22"/>
        </w:rPr>
        <w:t>maksymalnie 24h)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21A8A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z okresem gwarancji wynoszącym: dla laptopa</w:t>
      </w:r>
      <w:r w:rsidRPr="00A213AC">
        <w:rPr>
          <w:rFonts w:asciiTheme="minorHAnsi" w:hAnsiTheme="minorHAnsi" w:cstheme="minorHAnsi"/>
          <w:sz w:val="22"/>
          <w:szCs w:val="22"/>
        </w:rPr>
        <w:t>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36 miesięcy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dla stacji roboczej………..miesięcy (minimalny okres gwarancji 24 miesiące).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zestaw komputerowy 6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21A8A">
        <w:rPr>
          <w:rFonts w:asciiTheme="minorHAnsi" w:hAnsiTheme="minorHAnsi" w:cstheme="minorHAnsi"/>
          <w:sz w:val="22"/>
          <w:szCs w:val="22"/>
        </w:rPr>
        <w:t>maksymalnie 24h)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</w:t>
      </w:r>
      <w:r w:rsidRPr="00621A8A">
        <w:rPr>
          <w:rFonts w:asciiTheme="minorHAnsi" w:hAnsiTheme="minorHAnsi" w:cstheme="minorHAnsi"/>
          <w:sz w:val="22"/>
          <w:szCs w:val="22"/>
        </w:rPr>
        <w:t>maksymalnie 10 dni)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okresem gwarancji wynoszącym 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36 miesięcy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</w:t>
      </w:r>
      <w:r w:rsidRPr="00E23F86">
        <w:rPr>
          <w:rFonts w:asciiTheme="minorHAnsi" w:hAnsiTheme="minorHAnsi" w:cstheme="minorHAnsi"/>
          <w:szCs w:val="22"/>
        </w:rPr>
        <w:lastRenderedPageBreak/>
        <w:t xml:space="preserve">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serwer i stacja robocza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za </w:t>
      </w:r>
      <w:r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E23F86">
        <w:rPr>
          <w:rFonts w:asciiTheme="minorHAnsi" w:hAnsiTheme="minorHAnsi" w:cstheme="minorHAnsi"/>
          <w:sz w:val="22"/>
          <w:szCs w:val="22"/>
        </w:rPr>
        <w:t>cenę brutto w PLN …………………………….………………….</w:t>
      </w:r>
      <w:r>
        <w:rPr>
          <w:rFonts w:asciiTheme="minorHAnsi" w:hAnsiTheme="minorHAnsi" w:cstheme="minorHAnsi"/>
          <w:sz w:val="22"/>
          <w:szCs w:val="22"/>
        </w:rPr>
        <w:t>, w tym: cena serwera brutto:……… PLN; cena stacji roboczej brutto…… PLN;</w:t>
      </w:r>
    </w:p>
    <w:p w:rsidR="00235A11" w:rsidRPr="00E23F86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10 dni na dostarczenie przedmiotu zamówienia do siedziby Zamawiającego)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</w:t>
      </w:r>
      <w:r w:rsidRPr="00621A8A">
        <w:rPr>
          <w:rFonts w:asciiTheme="minorHAnsi" w:hAnsiTheme="minorHAnsi" w:cstheme="minorHAnsi"/>
          <w:sz w:val="22"/>
          <w:szCs w:val="22"/>
        </w:rPr>
        <w:t>maksymalnie 24 h)</w:t>
      </w:r>
    </w:p>
    <w:p w:rsidR="00235A11" w:rsidRPr="00A213AC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</w:t>
      </w:r>
      <w:r w:rsidRPr="004F7C2C">
        <w:rPr>
          <w:rFonts w:asciiTheme="minorHAnsi" w:hAnsiTheme="minorHAnsi" w:cstheme="minorHAnsi"/>
          <w:sz w:val="22"/>
          <w:szCs w:val="22"/>
        </w:rPr>
        <w:t>(NBD)</w:t>
      </w:r>
    </w:p>
    <w:p w:rsidR="00235A11" w:rsidRPr="00E23F86" w:rsidRDefault="00235A11" w:rsidP="00235A11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213AC">
        <w:rPr>
          <w:rFonts w:asciiTheme="minorHAnsi" w:hAnsiTheme="minorHAnsi" w:cstheme="minorHAnsi"/>
          <w:sz w:val="22"/>
          <w:szCs w:val="22"/>
        </w:rPr>
        <w:t xml:space="preserve">- z okresem gwarancji wynoszącym </w:t>
      </w:r>
      <w:r>
        <w:rPr>
          <w:rFonts w:asciiTheme="minorHAnsi" w:hAnsiTheme="minorHAnsi" w:cstheme="minorHAnsi"/>
          <w:sz w:val="22"/>
          <w:szCs w:val="22"/>
        </w:rPr>
        <w:t>dla serwera</w:t>
      </w:r>
      <w:r w:rsidRPr="00A213AC">
        <w:rPr>
          <w:rFonts w:asciiTheme="minorHAnsi" w:hAnsiTheme="minorHAnsi" w:cstheme="minorHAnsi"/>
          <w:sz w:val="22"/>
          <w:szCs w:val="22"/>
        </w:rPr>
        <w:t>…….. miesięcy (</w:t>
      </w:r>
      <w:r>
        <w:rPr>
          <w:rFonts w:asciiTheme="minorHAnsi" w:hAnsiTheme="minorHAnsi" w:cstheme="minorHAnsi"/>
          <w:sz w:val="22"/>
          <w:szCs w:val="22"/>
        </w:rPr>
        <w:t>minimalny okres gwarancji 36 miesięcy</w:t>
      </w:r>
      <w:r w:rsidRPr="00A213AC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dla stacji roboczej….. miesięcy (minimalny okres gwarancji 24 miesiące).</w:t>
      </w:r>
    </w:p>
    <w:p w:rsidR="00235A11" w:rsidRPr="00E23F86" w:rsidRDefault="00235A11" w:rsidP="00235A11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E23F86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E23F86">
        <w:rPr>
          <w:rFonts w:asciiTheme="minorHAnsi" w:hAnsiTheme="minorHAnsi" w:cstheme="minorHAnsi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:rsidR="00235A11" w:rsidRPr="001D52EF" w:rsidRDefault="00235A11" w:rsidP="00235A11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E23F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35A11" w:rsidRPr="00E23F86" w:rsidRDefault="00235A11" w:rsidP="00235A11">
      <w:pPr>
        <w:numPr>
          <w:ilvl w:val="0"/>
          <w:numId w:val="7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 oferowanego Przedmiotu zamówienia (</w:t>
      </w: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, potwierdzający spełnianie wymagań Zamawiającego określonych w Szczegółowym Opisie Przedmiotu Zamówienia, stanowiący załącznik nr 1 do SWZ.</w:t>
      </w:r>
    </w:p>
    <w:p w:rsidR="00235A11" w:rsidRPr="00E23F86" w:rsidRDefault="00235A11" w:rsidP="00235A11">
      <w:pPr>
        <w:pStyle w:val="Akapitzlist"/>
        <w:numPr>
          <w:ilvl w:val="0"/>
          <w:numId w:val="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wraz z ofertą składamy Jednolity Europejski Dokument </w:t>
      </w:r>
      <w:r>
        <w:rPr>
          <w:rFonts w:asciiTheme="minorHAnsi" w:hAnsiTheme="minorHAnsi" w:cstheme="minorHAnsi"/>
          <w:sz w:val="22"/>
          <w:szCs w:val="22"/>
          <w:lang w:eastAsia="zh-CN"/>
        </w:rPr>
        <w:t>Z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>amówienia (</w:t>
      </w:r>
      <w:r w:rsidRPr="00E23F86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:rsidR="00235A11" w:rsidRPr="00E23F86" w:rsidRDefault="00235A11" w:rsidP="00235A11">
      <w:pPr>
        <w:pStyle w:val="Akapitzlist"/>
        <w:numPr>
          <w:ilvl w:val="0"/>
          <w:numId w:val="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cena podana w ofercie jest ostateczna i nie podlega zmianie do końca realizacji Przedmiotu zamówienia</w:t>
      </w:r>
      <w:r w:rsidRPr="00E23F86">
        <w:rPr>
          <w:rFonts w:asciiTheme="minorHAnsi" w:hAnsiTheme="minorHAnsi" w:cstheme="minorHAnsi"/>
          <w:bCs/>
          <w:sz w:val="22"/>
          <w:szCs w:val="22"/>
        </w:rPr>
        <w:t>.</w:t>
      </w: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:rsidR="00235A11" w:rsidRPr="00E23F86" w:rsidRDefault="00235A11" w:rsidP="00235A11">
      <w:pPr>
        <w:numPr>
          <w:ilvl w:val="0"/>
          <w:numId w:val="7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235A11" w:rsidRPr="00E23F86" w:rsidRDefault="00235A11" w:rsidP="00235A11">
      <w:pPr>
        <w:numPr>
          <w:ilvl w:val="0"/>
          <w:numId w:val="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:rsidR="00235A11" w:rsidRPr="00E23F86" w:rsidRDefault="00235A11" w:rsidP="00235A11">
      <w:pPr>
        <w:numPr>
          <w:ilvl w:val="0"/>
          <w:numId w:val="7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235A11" w:rsidRPr="00E23F86" w:rsidRDefault="00235A11" w:rsidP="00235A11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:rsidR="00235A11" w:rsidRPr="00E23F86" w:rsidRDefault="00235A11" w:rsidP="00235A11">
      <w:pPr>
        <w:numPr>
          <w:ilvl w:val="0"/>
          <w:numId w:val="7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235A11" w:rsidRPr="00E23F86" w:rsidRDefault="00235A11" w:rsidP="00235A11">
      <w:pPr>
        <w:pStyle w:val="Akapitzlist"/>
        <w:numPr>
          <w:ilvl w:val="0"/>
          <w:numId w:val="7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E23F86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:rsidR="00235A11" w:rsidRPr="00E23F86" w:rsidRDefault="00235A11" w:rsidP="00235A11">
      <w:pPr>
        <w:numPr>
          <w:ilvl w:val="0"/>
          <w:numId w:val="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dostarczone Urządzenie </w:t>
      </w:r>
      <w:r w:rsidRPr="00E23F86">
        <w:rPr>
          <w:rFonts w:asciiTheme="minorHAnsi" w:hAnsiTheme="minorHAnsi" w:cstheme="minorHAnsi"/>
          <w:bCs/>
          <w:sz w:val="22"/>
          <w:szCs w:val="22"/>
          <w:lang w:eastAsia="zh-CN"/>
        </w:rPr>
        <w:t>będzie fabrycznie nowe, tzn. nieużywane przed dniem dostarczenia, z wyłączeniem używania niezbędnego dla przeprowadzenia testu jego poprawnej pracy,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:rsidR="00235A11" w:rsidRPr="00E23F86" w:rsidRDefault="00235A11" w:rsidP="00235A11">
      <w:pPr>
        <w:numPr>
          <w:ilvl w:val="0"/>
          <w:numId w:val="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dostarczone Urządzenie będzie gotowe do eksploatacji bez konieczności montażu dodatkowych urządzeń oraz będzie wyposażone w wystarczającą liczbę kabli niezbędnych do jego prawidłowego funkcjonowania oraz pozwalający na podłączenie go do standardowych gniazdek zasilających, chyba że w Szczegółowym Opisie Przedmiotu Zamówienia zaznaczono inaczej.</w:t>
      </w:r>
    </w:p>
    <w:p w:rsidR="00235A11" w:rsidRPr="00E23F86" w:rsidRDefault="00235A11" w:rsidP="00235A11">
      <w:pPr>
        <w:numPr>
          <w:ilvl w:val="0"/>
          <w:numId w:val="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oferowane  Urządzenie nie jest przewidziane przez producenta do wycofania z produkcji lub sprzedaży.</w:t>
      </w:r>
    </w:p>
    <w:p w:rsidR="00235A11" w:rsidRPr="006B672E" w:rsidRDefault="00235A11" w:rsidP="00235A11">
      <w:pPr>
        <w:numPr>
          <w:ilvl w:val="0"/>
          <w:numId w:val="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B672E">
        <w:rPr>
          <w:rFonts w:asciiTheme="minorHAnsi" w:hAnsiTheme="minorHAnsi" w:cstheme="minorHAnsi"/>
          <w:sz w:val="22"/>
          <w:szCs w:val="22"/>
          <w:lang w:eastAsia="zh-CN"/>
        </w:rPr>
        <w:t>Oświadczam(my), że wszystkie informacje, które nie zostały przez nas wyraźnie zastrzeżone, jako stanowiące tajemnice przedsiębiorstwa, nie zostały odpowiednio wydzielone i oznakowane oraz co do których nie wykazaliśmy, iż stanowią tajemnicę przedsiębiorstwa, są jawne.</w:t>
      </w:r>
    </w:p>
    <w:p w:rsidR="00235A11" w:rsidRPr="00E23F86" w:rsidRDefault="00235A11" w:rsidP="00235A11">
      <w:pPr>
        <w:numPr>
          <w:ilvl w:val="0"/>
          <w:numId w:val="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Zapewniam(y) możliwość zgłaszania awarii e-mailem na adres: ………………. przez ……... godzin na dobę, w godzinach od ……. do ………, w dniach od poniedziałku do piątku (minimum 8 godzin na dobę)</w:t>
      </w:r>
    </w:p>
    <w:p w:rsidR="00235A11" w:rsidRPr="00E23F86" w:rsidRDefault="00235A11" w:rsidP="00235A11">
      <w:pPr>
        <w:numPr>
          <w:ilvl w:val="0"/>
          <w:numId w:val="7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235A11" w:rsidRPr="00E23F86" w:rsidRDefault="00235A11" w:rsidP="00235A11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:rsidR="00235A11" w:rsidRPr="00E23F86" w:rsidRDefault="00235A11" w:rsidP="00235A1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Oferujemy dostawę sprzętu komputerowego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23F86">
        <w:rPr>
          <w:rFonts w:asciiTheme="minorHAnsi" w:hAnsiTheme="minorHAnsi" w:cstheme="minorHAnsi"/>
          <w:sz w:val="22"/>
          <w:szCs w:val="22"/>
        </w:rPr>
        <w:t>akcesoriów komputerowych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i serwera,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Pr="00E23F86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 zawartym w </w:t>
      </w:r>
      <w:r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SWZ.</w:t>
      </w:r>
    </w:p>
    <w:p w:rsidR="00235A11" w:rsidRPr="00E23F86" w:rsidRDefault="00235A11" w:rsidP="00235A11">
      <w:pPr>
        <w:pStyle w:val="Akapitzlist"/>
        <w:autoSpaceDE w:val="0"/>
        <w:spacing w:before="0" w:line="24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E23F86"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W </w:t>
      </w:r>
      <w:r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poniższych kolumnach </w:t>
      </w:r>
      <w:r w:rsidRPr="00E23F86">
        <w:rPr>
          <w:rFonts w:asciiTheme="minorHAnsi" w:eastAsia="TimesNewRoman" w:hAnsiTheme="minorHAnsi" w:cstheme="minorHAnsi"/>
          <w:b/>
          <w:bCs/>
          <w:iCs/>
          <w:sz w:val="22"/>
          <w:szCs w:val="22"/>
        </w:rPr>
        <w:t xml:space="preserve"> Wykonawca oprócz parametrów oferowanych wpisuje nazwę producenta, wersję/model, numer katalogowy - jeżeli dotyczy.</w:t>
      </w:r>
    </w:p>
    <w:p w:rsidR="00235A11" w:rsidRDefault="00235A11" w:rsidP="00235A11">
      <w:pPr>
        <w:pStyle w:val="Tekstpodstawowy3"/>
        <w:spacing w:line="20" w:lineRule="atLeast"/>
        <w:ind w:firstLine="284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1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81"/>
        <w:gridCol w:w="2501"/>
        <w:gridCol w:w="3725"/>
        <w:gridCol w:w="794"/>
      </w:tblGrid>
      <w:tr w:rsidR="00235A11" w:rsidRPr="005E5870" w:rsidTr="00EB0E82">
        <w:tc>
          <w:tcPr>
            <w:tcW w:w="533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8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4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3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Karta graficzna (zintegrowana)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rPr>
          <w:trHeight w:val="1122"/>
        </w:trPr>
        <w:tc>
          <w:tcPr>
            <w:tcW w:w="533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8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System operacyjny</w:t>
            </w:r>
          </w:p>
        </w:tc>
        <w:tc>
          <w:tcPr>
            <w:tcW w:w="3725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235A11" w:rsidRPr="005E5870" w:rsidTr="00EB0E82">
        <w:tc>
          <w:tcPr>
            <w:tcW w:w="534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4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Format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Technologia zasilania druku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Drukowanie dwustronne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Rozdzielczość druku w mono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Rozdzielczość druku w kolorze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Szybkość drukowania mono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Szybkość drukowania kolorze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Czas wydruku pierwszej strony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Miesięczne obciążenie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Pojemność głównego podajnika papieru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Komunikacja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Wsparcie OS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Rozmiary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3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2693"/>
        <w:gridCol w:w="3571"/>
        <w:gridCol w:w="795"/>
      </w:tblGrid>
      <w:tr w:rsidR="00235A11" w:rsidRPr="005E5870" w:rsidTr="00EB0E8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Płyta główna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Procesor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Wentylator procesora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Pamięć RAM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3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SSD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843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HDD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Karta graficzna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Zasilacz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Obudowa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12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System operacyjny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40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Pakiet biurowy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4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1880"/>
        <w:gridCol w:w="2835"/>
        <w:gridCol w:w="3571"/>
        <w:gridCol w:w="795"/>
      </w:tblGrid>
      <w:tr w:rsidR="00235A11" w:rsidRPr="005E5870" w:rsidTr="00EB0E8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Płyta główna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Procesor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Chłodzenie procesora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Pamięć RAM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3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SSD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Karta graficzna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Monitor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Zestaw klawiatura + mysz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Zasilacz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Obudowa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16"/>
        <w:gridCol w:w="2101"/>
        <w:gridCol w:w="4315"/>
        <w:gridCol w:w="843"/>
      </w:tblGrid>
      <w:tr w:rsidR="00235A11" w:rsidRPr="005E5870" w:rsidTr="00EB0E82">
        <w:tc>
          <w:tcPr>
            <w:tcW w:w="531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16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43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i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Karta graficzna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Akumulator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Pakiet biurowy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Pakiet referencji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Pakiet graficzny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Pakiet graficzny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Monitor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Mysz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01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Etui na laptop</w:t>
            </w:r>
          </w:p>
        </w:tc>
        <w:tc>
          <w:tcPr>
            <w:tcW w:w="4315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6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16"/>
        <w:gridCol w:w="1843"/>
        <w:gridCol w:w="4536"/>
        <w:gridCol w:w="850"/>
      </w:tblGrid>
      <w:tr w:rsidR="00235A11" w:rsidRPr="005E5870" w:rsidTr="00EB0E82">
        <w:tc>
          <w:tcPr>
            <w:tcW w:w="53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1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0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val="en-GB"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rPr>
          <w:trHeight w:val="1229"/>
        </w:trPr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Akumulator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453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235A11" w:rsidRPr="005E5870" w:rsidTr="00EB0E82">
        <w:tc>
          <w:tcPr>
            <w:tcW w:w="534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4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Format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Technologia zasilania w atrament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Drukowanie dwustronne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Rozdzielczość druku w mono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Rozdzielczość druku w kolorze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Szybkość drukowania mono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Szybkość drukowania kolorze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Czas wydruku pierwszej strony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Miesięczne obciążenie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Technologia skanera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Optyczna rozdzielczość skanowania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Podajnik skanera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Szybkość skanowania automatyczne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Skanowanie dwustronne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Wyjścia skanów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Faks-modem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Komunikacja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4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551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Rozmiary</w:t>
            </w:r>
          </w:p>
        </w:tc>
        <w:tc>
          <w:tcPr>
            <w:tcW w:w="3544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8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2551"/>
        <w:gridCol w:w="3713"/>
        <w:gridCol w:w="795"/>
      </w:tblGrid>
      <w:tr w:rsidR="00235A11" w:rsidRPr="005E5870" w:rsidTr="00EB0E8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Płyta główna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Procesor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Wentylator procesora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Wentylatory do obudowy (5 szt.)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99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Pamięć RAM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SSD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 xml:space="preserve">Dysk SSD </w:t>
            </w:r>
          </w:p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(2 szt.)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HDD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Karta graficzna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Zasilacz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Obudowa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16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Zestaw Mysz + Klawiatura</w:t>
            </w:r>
          </w:p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9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16"/>
        <w:gridCol w:w="2410"/>
        <w:gridCol w:w="3969"/>
        <w:gridCol w:w="850"/>
      </w:tblGrid>
      <w:tr w:rsidR="00235A11" w:rsidRPr="005E5870" w:rsidTr="00EB0E82">
        <w:tc>
          <w:tcPr>
            <w:tcW w:w="531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16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0" w:type="dxa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Karta graficzna (dedykowana)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rPr>
          <w:trHeight w:val="1229"/>
        </w:trPr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Akumulator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="Calibri" w:hAnsi="Times New Roman" w:cs="Times New Roman"/>
                <w:szCs w:val="22"/>
                <w:lang w:eastAsia="en-US"/>
              </w:rPr>
              <w:t>Pakiet biurowy</w:t>
            </w:r>
          </w:p>
        </w:tc>
        <w:tc>
          <w:tcPr>
            <w:tcW w:w="3969" w:type="dxa"/>
            <w:vAlign w:val="center"/>
          </w:tcPr>
          <w:p w:rsidR="00235A11" w:rsidRPr="005E5870" w:rsidRDefault="00235A11" w:rsidP="00EB0E82">
            <w:pPr>
              <w:spacing w:before="0" w:line="276" w:lineRule="auto"/>
              <w:jc w:val="left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2268"/>
        <w:gridCol w:w="3996"/>
        <w:gridCol w:w="795"/>
      </w:tblGrid>
      <w:tr w:rsidR="00235A11" w:rsidRPr="005E5870" w:rsidTr="00EB0E8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Płyta główna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Procesor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Chłodzenie procesora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Pamięć RAM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3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SSD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Karta graficzna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Monitor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Zasilacz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Obudowa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Drukarka atramentowa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12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System operacyjny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40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Pakiet biurowy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407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Pakiet graficzny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10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16"/>
        <w:gridCol w:w="2126"/>
        <w:gridCol w:w="4253"/>
        <w:gridCol w:w="850"/>
      </w:tblGrid>
      <w:tr w:rsidR="00235A11" w:rsidRPr="005E5870" w:rsidTr="00EB0E82">
        <w:tc>
          <w:tcPr>
            <w:tcW w:w="53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1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0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Karta graficzna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rPr>
          <w:trHeight w:val="1229"/>
        </w:trPr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Akumulator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Pakiet biurowy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16"/>
        <w:gridCol w:w="2126"/>
        <w:gridCol w:w="4253"/>
        <w:gridCol w:w="850"/>
      </w:tblGrid>
      <w:tr w:rsidR="00235A11" w:rsidRPr="005E5870" w:rsidTr="00EB0E82">
        <w:tc>
          <w:tcPr>
            <w:tcW w:w="531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1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0" w:type="dxa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31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Karta graficzna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Dysk SSD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rPr>
          <w:trHeight w:val="1229"/>
        </w:trPr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Ekran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Dźwięk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Interfejsy/dodatki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Akumulator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5E5870" w:rsidTr="00EB0E82">
        <w:tc>
          <w:tcPr>
            <w:tcW w:w="531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Pakiet biurowy</w:t>
            </w:r>
          </w:p>
        </w:tc>
        <w:tc>
          <w:tcPr>
            <w:tcW w:w="4253" w:type="dxa"/>
            <w:vAlign w:val="center"/>
          </w:tcPr>
          <w:p w:rsidR="00235A11" w:rsidRPr="005E5870" w:rsidRDefault="00235A11" w:rsidP="00EB0E82">
            <w:pPr>
              <w:spacing w:before="0" w:line="259" w:lineRule="auto"/>
              <w:jc w:val="left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5A11" w:rsidRPr="005E5870" w:rsidRDefault="00235A11" w:rsidP="00EB0E82">
            <w:pPr>
              <w:spacing w:before="0" w:after="160" w:line="259" w:lineRule="auto"/>
              <w:jc w:val="center"/>
              <w:rPr>
                <w:rFonts w:ascii="Times New Roman" w:eastAsiaTheme="minorHAnsi" w:hAnsi="Times New Roman" w:cs="Times New Roman"/>
                <w:szCs w:val="22"/>
                <w:lang w:val="en-GB"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2126"/>
        <w:gridCol w:w="4138"/>
        <w:gridCol w:w="795"/>
      </w:tblGrid>
      <w:tr w:rsidR="00235A11" w:rsidRPr="005E5870" w:rsidTr="00EB0E8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5E5870" w:rsidTr="00EB0E8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Płyta główna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Procesor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Chłodzenie procesora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Pamięć RAM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3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Dysk SSD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Karta graficzna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Monitor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Mysz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Klawiatura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6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Zasilacz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541"/>
        </w:trPr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E5870">
              <w:rPr>
                <w:rFonts w:ascii="Times New Roman" w:hAnsi="Times New Roman" w:cs="Times New Roman"/>
                <w:color w:val="000000"/>
                <w:lang w:eastAsia="ar-SA"/>
              </w:rPr>
              <w:t>Obudowa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35A11" w:rsidRPr="005E5870" w:rsidTr="00EB0E82">
        <w:trPr>
          <w:trHeight w:val="407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A11" w:rsidRPr="005E5870" w:rsidRDefault="00235A11" w:rsidP="00EB0E82">
            <w:pPr>
              <w:widowControl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870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11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7"/>
        <w:gridCol w:w="3685"/>
        <w:gridCol w:w="851"/>
      </w:tblGrid>
      <w:tr w:rsidR="00235A11" w:rsidRPr="00804DC6" w:rsidTr="00EB0E82">
        <w:trPr>
          <w:jc w:val="center"/>
        </w:trPr>
        <w:tc>
          <w:tcPr>
            <w:tcW w:w="567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Producent i model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Specyfikacja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Opis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5E587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Liczba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i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Procesor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OS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Obsługa pamięci masowej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Obudowa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Łączność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Obsługa protokołów sieciowych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Magistrala do grafiki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Gwarancja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Dysk </w:t>
            </w:r>
            <w:proofErr w:type="spellStart"/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NVMe</w:t>
            </w:r>
            <w:proofErr w:type="spellEnd"/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Dysk M.2 </w:t>
            </w:r>
            <w:proofErr w:type="spellStart"/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NVMe</w:t>
            </w:r>
            <w:proofErr w:type="spellEnd"/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Dysk HDD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16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Kontroler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1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Procesor graficzny (GPU)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1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Notebook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Akcesoria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GB" w:eastAsia="en-US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……………………</w:t>
            </w: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Zestaw komputerowy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1</w:t>
            </w:r>
          </w:p>
        </w:tc>
      </w:tr>
      <w:tr w:rsidR="00235A11" w:rsidRPr="00804DC6" w:rsidTr="00EB0E82">
        <w:trPr>
          <w:jc w:val="center"/>
        </w:trPr>
        <w:tc>
          <w:tcPr>
            <w:tcW w:w="567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A11" w:rsidRPr="00804DC6" w:rsidRDefault="00235A11" w:rsidP="00EB0E82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4DC6">
              <w:rPr>
                <w:rFonts w:ascii="Times New Roman" w:eastAsia="Calibri" w:hAnsi="Times New Roman" w:cs="Times New Roman"/>
                <w:szCs w:val="22"/>
                <w:lang w:eastAsia="en-US"/>
              </w:rPr>
              <w:t>Akcesoria</w:t>
            </w:r>
          </w:p>
        </w:tc>
        <w:tc>
          <w:tcPr>
            <w:tcW w:w="3685" w:type="dxa"/>
            <w:vAlign w:val="center"/>
          </w:tcPr>
          <w:p w:rsidR="00235A11" w:rsidRPr="00804DC6" w:rsidRDefault="00235A11" w:rsidP="00EB0E82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Cs w:val="22"/>
                <w:lang w:val="en-GB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5A11" w:rsidRPr="00804DC6" w:rsidRDefault="00235A11" w:rsidP="00EB0E82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</w:p>
        </w:tc>
      </w:tr>
    </w:tbl>
    <w:p w:rsidR="00235A11" w:rsidRPr="005E5870" w:rsidRDefault="00235A11" w:rsidP="00235A11">
      <w:pPr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A11" w:rsidRDefault="00235A11" w:rsidP="00235A11">
      <w:pPr>
        <w:pStyle w:val="Tekstpodstawowy3"/>
        <w:spacing w:line="20" w:lineRule="atLeast"/>
        <w:ind w:firstLine="284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br w:type="page"/>
      </w:r>
    </w:p>
    <w:p w:rsidR="00235A11" w:rsidRPr="00E23F86" w:rsidRDefault="00235A11" w:rsidP="00235A1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:rsidR="00235A11" w:rsidRPr="00E23F86" w:rsidRDefault="00235A11" w:rsidP="00235A11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:rsidR="00235A11" w:rsidRPr="00E23F86" w:rsidRDefault="00235A11" w:rsidP="00235A1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235A11" w:rsidRPr="00E23F86" w:rsidRDefault="00235A11" w:rsidP="00235A11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235A11" w:rsidRPr="00E23F86" w:rsidRDefault="00235A11" w:rsidP="00235A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789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w trybie przetargu nieograniczonego </w:t>
      </w:r>
      <w:r w:rsidRPr="006B672E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569</w:t>
      </w:r>
      <w:r w:rsidRPr="006B672E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 dostawę sprzętu komputerowego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87517E">
        <w:rPr>
          <w:rFonts w:asciiTheme="minorHAnsi" w:hAnsiTheme="minorHAnsi" w:cstheme="minorHAnsi"/>
          <w:sz w:val="22"/>
          <w:szCs w:val="22"/>
        </w:rPr>
        <w:t> akcesoriów komputerowych</w:t>
      </w:r>
      <w:r>
        <w:rPr>
          <w:rFonts w:asciiTheme="minorHAnsi" w:hAnsiTheme="minorHAnsi" w:cstheme="minorHAnsi"/>
          <w:sz w:val="22"/>
          <w:szCs w:val="22"/>
        </w:rPr>
        <w:t xml:space="preserve"> i serwera</w:t>
      </w:r>
      <w:r w:rsidRPr="0087517E">
        <w:rPr>
          <w:rFonts w:asciiTheme="minorHAnsi" w:hAnsiTheme="minorHAnsi" w:cstheme="minorHAnsi"/>
          <w:bCs/>
          <w:sz w:val="22"/>
          <w:szCs w:val="22"/>
        </w:rPr>
        <w:t>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szczegółowo opisanych w </w:t>
      </w:r>
      <w:r w:rsidRPr="00E23F86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zwanych </w:t>
      </w:r>
      <w:r w:rsidRPr="004A125D">
        <w:rPr>
          <w:rFonts w:asciiTheme="minorHAnsi" w:hAnsiTheme="minorHAnsi" w:cstheme="minorHAnsi"/>
          <w:bCs/>
          <w:sz w:val="22"/>
          <w:szCs w:val="22"/>
        </w:rPr>
        <w:t>dalej „</w:t>
      </w:r>
      <w:r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Szczegółowym Opisie Przedmiotu Zamówienia</w:t>
      </w:r>
      <w:r w:rsidRPr="00E23F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następujące zasoby: </w:t>
      </w:r>
    </w:p>
    <w:p w:rsidR="00235A11" w:rsidRPr="00E23F86" w:rsidRDefault="00235A11" w:rsidP="00235A1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35A11" w:rsidRPr="00E23F86" w:rsidRDefault="00235A11" w:rsidP="00235A1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35A11" w:rsidRPr="00E23F86" w:rsidRDefault="00235A11" w:rsidP="00235A1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:rsidR="00235A11" w:rsidRPr="00E23F86" w:rsidRDefault="00235A11" w:rsidP="00235A1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zamówienia:</w:t>
      </w:r>
    </w:p>
    <w:p w:rsidR="00235A11" w:rsidRPr="00E23F86" w:rsidRDefault="00235A11" w:rsidP="00235A1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-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A11" w:rsidRPr="00E23F86" w:rsidRDefault="00235A11" w:rsidP="00235A1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- w następującym czasie i zakresie: </w:t>
      </w:r>
    </w:p>
    <w:p w:rsidR="00235A11" w:rsidRPr="00E23F86" w:rsidRDefault="00235A11" w:rsidP="00235A1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235A11" w:rsidRPr="00E23F86" w:rsidRDefault="00235A11" w:rsidP="00235A1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235A11" w:rsidRPr="00E23F86" w:rsidRDefault="00235A11" w:rsidP="00235A11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E23F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5A11" w:rsidRPr="00E23F86" w:rsidRDefault="00235A11" w:rsidP="00235A11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 w:rsidDel="005E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F86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:rsidR="00235A11" w:rsidRPr="00E23F86" w:rsidRDefault="00235A11" w:rsidP="00235A11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:rsidR="00235A11" w:rsidRPr="00E23F86" w:rsidRDefault="00235A11" w:rsidP="00235A1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:rsidR="00235A11" w:rsidRPr="00E23F86" w:rsidRDefault="00235A11" w:rsidP="00235A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235A11" w:rsidRPr="00E23F86" w:rsidRDefault="00235A11" w:rsidP="00235A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86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235A11" w:rsidRPr="00E23F86" w:rsidRDefault="00235A11" w:rsidP="00235A11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prowadzonym w trybie przetargu nieograniczonego </w:t>
      </w:r>
      <w:r w:rsidRPr="006B672E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569</w:t>
      </w:r>
      <w:r w:rsidRPr="006B672E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6B672E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6B672E">
        <w:rPr>
          <w:rFonts w:asciiTheme="minorHAnsi" w:hAnsiTheme="minorHAnsi" w:cstheme="minorHAnsi"/>
          <w:bCs/>
          <w:sz w:val="22"/>
          <w:szCs w:val="22"/>
        </w:rPr>
        <w:t>dostawę sprzętu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komputerowego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>
        <w:rPr>
          <w:rFonts w:asciiTheme="minorHAnsi" w:hAnsiTheme="minorHAnsi" w:cstheme="minorHAnsi"/>
          <w:sz w:val="22"/>
          <w:szCs w:val="22"/>
        </w:rPr>
        <w:t xml:space="preserve"> i serwera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, szczegółowo opisanych w </w:t>
      </w:r>
      <w:r w:rsidRPr="00E23F86">
        <w:rPr>
          <w:rFonts w:asciiTheme="minorHAnsi" w:hAnsiTheme="minorHAnsi" w:cstheme="minorHAnsi"/>
          <w:b/>
          <w:sz w:val="22"/>
          <w:szCs w:val="22"/>
        </w:rPr>
        <w:t xml:space="preserve">Załączniku nr 1 do </w:t>
      </w:r>
      <w:r w:rsidRPr="004A125D">
        <w:rPr>
          <w:rFonts w:asciiTheme="minorHAnsi" w:hAnsiTheme="minorHAnsi" w:cstheme="minorHAnsi"/>
          <w:b/>
          <w:sz w:val="22"/>
          <w:szCs w:val="22"/>
        </w:rPr>
        <w:t>SWZ,</w:t>
      </w:r>
      <w:r w:rsidRPr="004A125D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A125D">
        <w:rPr>
          <w:rFonts w:asciiTheme="minorHAnsi" w:hAnsiTheme="minorHAnsi" w:cstheme="minorHAnsi"/>
          <w:bCs/>
          <w:sz w:val="22"/>
          <w:szCs w:val="22"/>
        </w:rPr>
        <w:t>Noskowskiego 12/14 (wjazd od ul. Wieniawskiego 17/19)</w:t>
      </w:r>
      <w:r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określonymi w Szczegółowym Opisie Przedmiotu Zamówienia</w:t>
      </w:r>
      <w:r w:rsidRPr="00E23F86">
        <w:rPr>
          <w:rFonts w:asciiTheme="minorHAnsi" w:hAnsiTheme="minorHAnsi" w:cstheme="minorHAnsi"/>
          <w:bCs/>
          <w:sz w:val="22"/>
          <w:szCs w:val="22"/>
        </w:rPr>
        <w:t>:</w:t>
      </w:r>
    </w:p>
    <w:p w:rsidR="00235A11" w:rsidRPr="00E23F86" w:rsidRDefault="00235A11" w:rsidP="00235A11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235A11" w:rsidRPr="00E23F86" w:rsidRDefault="00235A11" w:rsidP="00235A11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A11" w:rsidRPr="00E23F86" w:rsidRDefault="00235A11" w:rsidP="00235A11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:rsidR="00235A11" w:rsidRPr="00E23F86" w:rsidRDefault="00235A11" w:rsidP="00235A11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…………………………………………………………………………………………………………………….….. /nazwa Wykonawcy spośród podmiotów wspólnie ubiegających się o zamówienie/</w:t>
      </w:r>
    </w:p>
    <w:p w:rsidR="00235A11" w:rsidRPr="00E23F86" w:rsidRDefault="00235A11" w:rsidP="00235A11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235A11" w:rsidRPr="00E23F86" w:rsidRDefault="00235A11" w:rsidP="00235A11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A11" w:rsidRPr="00E23F86" w:rsidRDefault="00235A11" w:rsidP="00235A11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:rsidR="00235A11" w:rsidRPr="00E23F86" w:rsidRDefault="00235A11" w:rsidP="00235A11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235A11" w:rsidRPr="00E23F86" w:rsidRDefault="00235A11" w:rsidP="00235A11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A11" w:rsidRPr="00E23F86" w:rsidRDefault="00235A11" w:rsidP="00235A11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35A11" w:rsidRPr="00E23F86" w:rsidRDefault="00235A11" w:rsidP="00235A11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:rsidR="00235A11" w:rsidRPr="00E23F86" w:rsidRDefault="00235A11" w:rsidP="00235A11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35A11" w:rsidRPr="00E23F86" w:rsidRDefault="00235A11" w:rsidP="00235A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35A11" w:rsidRPr="00E23F86" w:rsidRDefault="00235A11" w:rsidP="00235A11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235A11" w:rsidRPr="00E23F86" w:rsidRDefault="00235A11" w:rsidP="00235A11">
      <w:pPr>
        <w:spacing w:before="0" w:line="720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235A11" w:rsidRPr="00E23F86" w:rsidRDefault="00235A11" w:rsidP="00235A11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3F86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 OŚWIADCZENIU, O  KTÓRYM MOWA W ART. 125 UST. 1 USTAWY PZP ZŁOŻONYM NA FORMULARZU JEDNOLITEGO EUROPEJSKIEGO DOKUMENTU ZAMÓWIENIA W ZAKRESIE PODSTAW WYKLUCZENIA Z POSTĘPOWANIA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6B672E">
        <w:rPr>
          <w:rFonts w:asciiTheme="minorHAnsi" w:hAnsiTheme="minorHAnsi" w:cstheme="minorHAnsi"/>
          <w:bCs/>
          <w:sz w:val="22"/>
          <w:szCs w:val="22"/>
        </w:rPr>
        <w:t xml:space="preserve">prowadzonym w trybie przetargu nieograniczonego </w:t>
      </w:r>
      <w:r w:rsidRPr="006B672E">
        <w:rPr>
          <w:rFonts w:asciiTheme="minorHAnsi" w:hAnsiTheme="minorHAnsi" w:cstheme="minorHAnsi"/>
          <w:b/>
          <w:sz w:val="22"/>
          <w:szCs w:val="22"/>
        </w:rPr>
        <w:t xml:space="preserve">PN </w:t>
      </w:r>
      <w:r>
        <w:rPr>
          <w:rFonts w:asciiTheme="minorHAnsi" w:hAnsiTheme="minorHAnsi" w:cstheme="minorHAnsi"/>
          <w:b/>
          <w:sz w:val="22"/>
          <w:szCs w:val="22"/>
        </w:rPr>
        <w:t>569</w:t>
      </w:r>
      <w:r w:rsidRPr="006B672E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B672E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6B672E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6B672E">
        <w:rPr>
          <w:rFonts w:asciiTheme="minorHAnsi" w:hAnsiTheme="minorHAnsi" w:cstheme="minorHAnsi"/>
          <w:bCs/>
          <w:sz w:val="22"/>
          <w:szCs w:val="22"/>
        </w:rPr>
        <w:t>dostawę sprzętu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17E">
        <w:rPr>
          <w:rFonts w:asciiTheme="minorHAnsi" w:hAnsiTheme="minorHAnsi" w:cstheme="minorHAnsi"/>
          <w:bCs/>
          <w:sz w:val="22"/>
          <w:szCs w:val="22"/>
        </w:rPr>
        <w:t>komputerowego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7517E">
        <w:rPr>
          <w:rFonts w:asciiTheme="minorHAnsi" w:hAnsiTheme="minorHAnsi" w:cstheme="minorHAnsi"/>
          <w:sz w:val="22"/>
          <w:szCs w:val="22"/>
        </w:rPr>
        <w:t>akcesoriów komputerowych</w:t>
      </w:r>
      <w:r>
        <w:rPr>
          <w:rFonts w:asciiTheme="minorHAnsi" w:hAnsiTheme="minorHAnsi" w:cstheme="minorHAnsi"/>
          <w:sz w:val="22"/>
          <w:szCs w:val="22"/>
        </w:rPr>
        <w:t xml:space="preserve"> i serwera</w:t>
      </w:r>
      <w:r w:rsidRPr="0087517E">
        <w:rPr>
          <w:rFonts w:asciiTheme="minorHAnsi" w:hAnsiTheme="minorHAnsi" w:cstheme="minorHAnsi"/>
          <w:bCs/>
          <w:sz w:val="22"/>
          <w:szCs w:val="22"/>
        </w:rPr>
        <w:t xml:space="preserve">, szczegółowo opisanych w </w:t>
      </w:r>
      <w:r w:rsidRPr="0087517E">
        <w:rPr>
          <w:rFonts w:asciiTheme="minorHAnsi" w:hAnsiTheme="minorHAnsi" w:cstheme="minorHAnsi"/>
          <w:b/>
          <w:sz w:val="22"/>
          <w:szCs w:val="22"/>
        </w:rPr>
        <w:t>Załączniku nr 1 do</w:t>
      </w:r>
      <w:r w:rsidRPr="00E23F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25D">
        <w:rPr>
          <w:rFonts w:asciiTheme="minorHAnsi" w:hAnsiTheme="minorHAnsi" w:cstheme="minorHAnsi"/>
          <w:b/>
          <w:sz w:val="22"/>
          <w:szCs w:val="22"/>
        </w:rPr>
        <w:t>SWZ,</w:t>
      </w:r>
      <w:r w:rsidRPr="004A125D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Pr="004A125D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4A125D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do budynku B, pokoju A 303 </w:t>
      </w:r>
      <w:proofErr w:type="spellStart"/>
      <w:r w:rsidRPr="004A125D">
        <w:rPr>
          <w:rFonts w:asciiTheme="minorHAnsi" w:hAnsiTheme="minorHAnsi" w:cstheme="minorHAnsi"/>
          <w:bCs/>
          <w:sz w:val="22"/>
          <w:szCs w:val="22"/>
        </w:rPr>
        <w:t>box</w:t>
      </w:r>
      <w:proofErr w:type="spellEnd"/>
      <w:r w:rsidRPr="004A125D">
        <w:rPr>
          <w:rFonts w:asciiTheme="minorHAnsi" w:hAnsiTheme="minorHAnsi" w:cstheme="minorHAnsi"/>
          <w:bCs/>
          <w:sz w:val="22"/>
          <w:szCs w:val="22"/>
        </w:rPr>
        <w:t xml:space="preserve"> 7 (dział informatyczny), położonego w Poznaniu przy ul. Noskowskiego 12/14 (wjazd od ul. Wieniawskiego 17/19)</w:t>
      </w:r>
      <w:r w:rsidRPr="004A12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</w:t>
      </w:r>
      <w:r w:rsidRPr="00E23F8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określonymi w Szczegółowym Opisie Przedmiotu Zamówienia:</w:t>
      </w:r>
    </w:p>
    <w:p w:rsidR="00235A11" w:rsidRPr="00E23F86" w:rsidRDefault="00235A11" w:rsidP="00235A1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235A11" w:rsidRPr="00E23F86" w:rsidRDefault="00235A11" w:rsidP="00235A11">
      <w:pPr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:rsidR="00235A11" w:rsidRPr="00E23F86" w:rsidRDefault="00235A11" w:rsidP="00235A11">
      <w:pPr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:rsidR="00235A11" w:rsidRPr="00E23F86" w:rsidRDefault="00235A11" w:rsidP="00235A1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:rsidR="00235A11" w:rsidRPr="00E23F86" w:rsidRDefault="00235A11" w:rsidP="00235A11">
      <w:pPr>
        <w:spacing w:line="276" w:lineRule="auto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E23F8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bCs/>
          <w:sz w:val="22"/>
          <w:szCs w:val="22"/>
        </w:rPr>
        <w:t>,</w:t>
      </w:r>
    </w:p>
    <w:p w:rsidR="00235A11" w:rsidRPr="00E23F86" w:rsidRDefault="00235A11" w:rsidP="00235A11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>-</w:t>
      </w:r>
      <w:r w:rsidRPr="00E23F86">
        <w:rPr>
          <w:rFonts w:asciiTheme="minorHAnsi" w:hAnsiTheme="minorHAnsi" w:cstheme="minorHAnsi"/>
          <w:bCs/>
          <w:sz w:val="22"/>
          <w:szCs w:val="22"/>
        </w:rPr>
        <w:tab/>
      </w:r>
      <w:r w:rsidRPr="00E23F86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235A11" w:rsidRPr="00E23F86" w:rsidRDefault="00235A11" w:rsidP="00235A11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</w:t>
      </w:r>
      <w:r w:rsidRPr="00E23F86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235A11" w:rsidRPr="00E23F86" w:rsidRDefault="00235A11" w:rsidP="00235A11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>-</w:t>
      </w:r>
      <w:r w:rsidRPr="00E23F86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>,</w:t>
      </w:r>
    </w:p>
    <w:p w:rsidR="00235A11" w:rsidRPr="00E23F86" w:rsidRDefault="00235A11" w:rsidP="00235A11">
      <w:pPr>
        <w:spacing w:before="0"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E23F86">
        <w:rPr>
          <w:rFonts w:asciiTheme="minorHAnsi" w:hAnsiTheme="minorHAnsi" w:cstheme="minorHAnsi"/>
          <w:sz w:val="22"/>
          <w:szCs w:val="22"/>
        </w:rPr>
        <w:t xml:space="preserve">- </w:t>
      </w:r>
      <w:r w:rsidRPr="00E23F86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E23F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23F86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235A11" w:rsidRPr="00E23F86" w:rsidRDefault="00235A11" w:rsidP="00235A1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____________________________</w:t>
      </w:r>
    </w:p>
    <w:p w:rsidR="00235A11" w:rsidRPr="003C5BEB" w:rsidRDefault="00235A11" w:rsidP="00235A1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(podpis)</w:t>
      </w:r>
      <w:r w:rsidRPr="00E23F86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:rsidR="00235A11" w:rsidRPr="00E23F86" w:rsidRDefault="00235A11" w:rsidP="00235A11">
      <w:pPr>
        <w:pStyle w:val="Nagwek-zacznikdooferty"/>
        <w:spacing w:before="0" w:line="72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Załącznik nr 8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:rsidR="00235A11" w:rsidRDefault="00235A11" w:rsidP="00235A11">
      <w:pPr>
        <w:spacing w:before="480" w:line="256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235A11" w:rsidRDefault="00235A11" w:rsidP="00235A11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:rsidR="00235A11" w:rsidRDefault="00235A11" w:rsidP="00235A1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35A11" w:rsidRDefault="00235A11" w:rsidP="00235A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35A11" w:rsidRDefault="00235A11" w:rsidP="00235A1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</w:t>
      </w:r>
    </w:p>
    <w:p w:rsidR="00235A11" w:rsidRDefault="00235A11" w:rsidP="00235A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35A11" w:rsidRDefault="00235A11" w:rsidP="00235A1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35A11" w:rsidRDefault="00235A11" w:rsidP="00235A1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</w:t>
      </w:r>
    </w:p>
    <w:p w:rsidR="00235A11" w:rsidRPr="003460F5" w:rsidRDefault="00235A11" w:rsidP="00235A11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5A11" w:rsidRDefault="00235A11" w:rsidP="00235A1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235A11" w:rsidRDefault="00235A11" w:rsidP="00235A11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35A11" w:rsidRDefault="00235A11" w:rsidP="00235A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235A11" w:rsidRDefault="00235A11" w:rsidP="00235A11">
      <w:pPr>
        <w:spacing w:before="240"/>
        <w:ind w:firstLine="70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0A7FFE">
        <w:rPr>
          <w:rFonts w:ascii="Arial" w:hAnsi="Arial" w:cs="Arial"/>
          <w:sz w:val="21"/>
          <w:szCs w:val="21"/>
        </w:rPr>
        <w:t>pn. ………………………………………………………………….………….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(nazwa postępowania)</w:t>
      </w:r>
      <w:r w:rsidRPr="000A7FFE">
        <w:rPr>
          <w:rFonts w:ascii="Arial" w:hAnsi="Arial" w:cs="Arial"/>
          <w:sz w:val="16"/>
          <w:szCs w:val="16"/>
        </w:rPr>
        <w:t>,</w:t>
      </w:r>
      <w:r w:rsidRPr="000A7FFE">
        <w:rPr>
          <w:rFonts w:ascii="Arial" w:hAnsi="Arial" w:cs="Arial"/>
          <w:i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prowadzonego przez ………………….……….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(oznaczenie zamawiającego),</w:t>
      </w:r>
      <w:r w:rsidRPr="000A7FFE">
        <w:rPr>
          <w:rFonts w:ascii="Arial" w:hAnsi="Arial" w:cs="Arial"/>
          <w:i/>
          <w:sz w:val="18"/>
          <w:szCs w:val="18"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oświadczam, co następuje:</w:t>
      </w:r>
    </w:p>
    <w:p w:rsidR="00235A11" w:rsidRDefault="00235A11" w:rsidP="00235A11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35A11" w:rsidRDefault="00235A11" w:rsidP="00235A11">
      <w:pPr>
        <w:pStyle w:val="Akapitzlist"/>
        <w:numPr>
          <w:ilvl w:val="0"/>
          <w:numId w:val="9"/>
        </w:numPr>
        <w:spacing w:before="360"/>
        <w:ind w:left="284" w:hanging="284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235A11" w:rsidRDefault="00235A11" w:rsidP="00235A1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 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235A11" w:rsidRDefault="00235A11" w:rsidP="00235A11">
      <w:pPr>
        <w:shd w:val="clear" w:color="auto" w:fill="BFBFBF" w:themeFill="background1" w:themeFillShade="BF"/>
        <w:spacing w:before="24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35A11" w:rsidRDefault="00235A11" w:rsidP="00235A11">
      <w:pPr>
        <w:spacing w:after="120"/>
        <w:rPr>
          <w:rFonts w:ascii="Arial" w:hAnsi="Arial" w:cs="Arial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235A11" w:rsidRDefault="00235A11" w:rsidP="00235A11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 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:rsidR="00235A11" w:rsidRDefault="00235A11" w:rsidP="00235A11">
      <w:pPr>
        <w:shd w:val="clear" w:color="auto" w:fill="BFBFBF" w:themeFill="background1" w:themeFillShade="BF"/>
        <w:spacing w:before="24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235A11" w:rsidRDefault="00235A11" w:rsidP="00235A11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235A11" w:rsidRDefault="00235A11" w:rsidP="00235A11">
      <w:pPr>
        <w:shd w:val="clear" w:color="auto" w:fill="BFBFBF" w:themeFill="background1" w:themeFillShade="BF"/>
        <w:spacing w:before="24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235A11" w:rsidRDefault="00235A11" w:rsidP="00235A11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235A11" w:rsidRDefault="00235A11" w:rsidP="00235A11">
      <w:pPr>
        <w:shd w:val="clear" w:color="auto" w:fill="BFBFBF" w:themeFill="background1" w:themeFillShade="BF"/>
        <w:spacing w:before="2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5A11" w:rsidRDefault="00235A11" w:rsidP="00235A11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235A11" w:rsidRDefault="00235A11" w:rsidP="00235A11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</w:t>
      </w:r>
    </w:p>
    <w:p w:rsidR="00235A11" w:rsidRPr="003460F5" w:rsidRDefault="00235A11" w:rsidP="00235A1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235A11" w:rsidRDefault="00235A11" w:rsidP="00235A1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:rsidR="00235A11" w:rsidRDefault="00235A11" w:rsidP="00235A11">
      <w:pPr>
        <w:spacing w:before="0" w:line="240" w:lineRule="auto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235A11" w:rsidRPr="00E23F86" w:rsidRDefault="00235A11" w:rsidP="00235A11">
      <w:pPr>
        <w:pStyle w:val="Nagwek-zacznikdooferty"/>
        <w:spacing w:before="0" w:line="72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Załącznik nr 9</w:t>
      </w:r>
      <w:r w:rsidRPr="00E23F86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:rsidR="00235A11" w:rsidRDefault="00235A11" w:rsidP="00235A11">
      <w:pPr>
        <w:spacing w:before="480" w:line="256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235A11" w:rsidRDefault="00235A11" w:rsidP="00235A11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:rsidR="00235A11" w:rsidRDefault="00235A11" w:rsidP="00235A1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35A11" w:rsidRDefault="00235A11" w:rsidP="00235A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:rsidR="00235A11" w:rsidRDefault="00235A11" w:rsidP="00235A1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…………………………………………………………………………………..…………</w:t>
      </w:r>
    </w:p>
    <w:p w:rsidR="00235A11" w:rsidRDefault="00235A11" w:rsidP="00235A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35A11" w:rsidRDefault="00235A11" w:rsidP="00235A1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35A11" w:rsidRDefault="00235A11" w:rsidP="00235A1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</w:t>
      </w:r>
    </w:p>
    <w:p w:rsidR="00235A11" w:rsidRPr="00E6030E" w:rsidRDefault="00235A11" w:rsidP="00235A11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5A11" w:rsidRDefault="00235A11" w:rsidP="00235A11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235A11" w:rsidRDefault="00235A11" w:rsidP="00235A11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35A11" w:rsidRDefault="00235A11" w:rsidP="00235A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235A11" w:rsidRDefault="00235A11" w:rsidP="00235A11">
      <w:pPr>
        <w:spacing w:before="240"/>
        <w:ind w:firstLine="70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prowadzonego przez ………………….……….</w:t>
      </w:r>
      <w:r w:rsidRPr="000A7FFE">
        <w:rPr>
          <w:rFonts w:ascii="Arial" w:hAnsi="Arial" w:cs="Arial"/>
        </w:rPr>
        <w:t xml:space="preserve"> </w:t>
      </w:r>
      <w:r w:rsidRPr="000A7FFE">
        <w:rPr>
          <w:rFonts w:ascii="Arial" w:hAnsi="Arial" w:cs="Arial"/>
          <w:i/>
          <w:sz w:val="16"/>
          <w:szCs w:val="16"/>
        </w:rPr>
        <w:t>(oznaczenie zamawiającego),</w:t>
      </w:r>
      <w:r w:rsidRPr="000A7FFE">
        <w:rPr>
          <w:rFonts w:ascii="Arial" w:hAnsi="Arial" w:cs="Arial"/>
          <w:i/>
          <w:sz w:val="18"/>
          <w:szCs w:val="18"/>
        </w:rPr>
        <w:t xml:space="preserve"> </w:t>
      </w:r>
      <w:r w:rsidRPr="000A7FFE">
        <w:rPr>
          <w:rFonts w:ascii="Arial" w:hAnsi="Arial" w:cs="Arial"/>
          <w:sz w:val="21"/>
          <w:szCs w:val="21"/>
        </w:rPr>
        <w:t>oświadczam, co</w:t>
      </w:r>
      <w:r>
        <w:rPr>
          <w:rFonts w:ascii="Arial" w:hAnsi="Arial" w:cs="Arial"/>
          <w:sz w:val="21"/>
          <w:szCs w:val="21"/>
        </w:rPr>
        <w:t xml:space="preserve"> następuje:</w:t>
      </w:r>
    </w:p>
    <w:p w:rsidR="00235A11" w:rsidRDefault="00235A11" w:rsidP="00235A11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235A11" w:rsidRDefault="00235A11" w:rsidP="00235A11">
      <w:pPr>
        <w:pStyle w:val="Akapitzlist"/>
        <w:numPr>
          <w:ilvl w:val="0"/>
          <w:numId w:val="11"/>
        </w:numPr>
        <w:spacing w:before="360"/>
        <w:ind w:left="284" w:hanging="284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 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235A11" w:rsidRDefault="00235A11" w:rsidP="00235A11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 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:rsidR="00235A11" w:rsidRDefault="00235A11" w:rsidP="00235A11">
      <w:pPr>
        <w:ind w:left="5664" w:firstLine="708"/>
        <w:rPr>
          <w:rFonts w:ascii="Arial" w:hAnsi="Arial" w:cs="Arial"/>
          <w:i/>
          <w:sz w:val="16"/>
          <w:szCs w:val="16"/>
        </w:rPr>
      </w:pPr>
    </w:p>
    <w:p w:rsidR="00235A11" w:rsidRDefault="00235A11" w:rsidP="00235A11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5A11" w:rsidRPr="00E6030E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5A11" w:rsidRDefault="00235A11" w:rsidP="00235A11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235A11" w:rsidRDefault="00235A11" w:rsidP="00235A11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</w:p>
    <w:p w:rsidR="00235A11" w:rsidRDefault="00235A11" w:rsidP="00235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235A11" w:rsidRDefault="00235A11" w:rsidP="00235A1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:rsidR="001115BC" w:rsidRDefault="00235A11">
      <w:bookmarkStart w:id="6" w:name="_GoBack"/>
      <w:bookmarkEnd w:id="6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11" w:rsidRDefault="00235A11" w:rsidP="00235A11">
      <w:pPr>
        <w:spacing w:before="0" w:line="240" w:lineRule="auto"/>
      </w:pPr>
      <w:r>
        <w:separator/>
      </w:r>
    </w:p>
  </w:endnote>
  <w:endnote w:type="continuationSeparator" w:id="0">
    <w:p w:rsidR="00235A11" w:rsidRDefault="00235A11" w:rsidP="00235A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11" w:rsidRDefault="00235A11" w:rsidP="00235A11">
      <w:pPr>
        <w:spacing w:before="0" w:line="240" w:lineRule="auto"/>
      </w:pPr>
      <w:r>
        <w:separator/>
      </w:r>
    </w:p>
  </w:footnote>
  <w:footnote w:type="continuationSeparator" w:id="0">
    <w:p w:rsidR="00235A11" w:rsidRDefault="00235A11" w:rsidP="00235A11">
      <w:pPr>
        <w:spacing w:before="0" w:line="240" w:lineRule="auto"/>
      </w:pPr>
      <w:r>
        <w:continuationSeparator/>
      </w:r>
    </w:p>
  </w:footnote>
  <w:footnote w:id="1">
    <w:p w:rsidR="00235A11" w:rsidRDefault="00235A11" w:rsidP="00235A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5A11" w:rsidRDefault="00235A11" w:rsidP="00235A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35A11" w:rsidRDefault="00235A11" w:rsidP="00235A1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35A11" w:rsidRDefault="00235A11" w:rsidP="00235A1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35A11" w:rsidRDefault="00235A11" w:rsidP="00235A11">
      <w:pPr>
        <w:spacing w:line="240" w:lineRule="auto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35A11" w:rsidRDefault="00235A11" w:rsidP="00235A1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235A11" w:rsidRDefault="00235A11" w:rsidP="00235A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35A11" w:rsidRDefault="00235A11" w:rsidP="00235A11">
      <w:pPr>
        <w:pStyle w:val="Tekstprzypisudolnego"/>
        <w:numPr>
          <w:ilvl w:val="0"/>
          <w:numId w:val="10"/>
        </w:num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5A11" w:rsidRDefault="00235A11" w:rsidP="00235A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235A11" w:rsidRDefault="00235A11" w:rsidP="00235A1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35A11" w:rsidRDefault="00235A11" w:rsidP="00235A1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:rsidR="00235A11" w:rsidRDefault="00235A11" w:rsidP="00235A1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35A11" w:rsidRDefault="00235A11" w:rsidP="00235A1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000002D"/>
    <w:multiLevelType w:val="multilevel"/>
    <w:tmpl w:val="D6C00CE6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90B7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D"/>
    <w:rsid w:val="00184B07"/>
    <w:rsid w:val="00235A11"/>
    <w:rsid w:val="002773AD"/>
    <w:rsid w:val="005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29EC-F2B6-4687-8C28-7F1B9FD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11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A11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235A11"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35A11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235A11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35A1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5A11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35A11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35A11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35A11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A11"/>
    <w:rPr>
      <w:rFonts w:ascii="Tahoma" w:eastAsia="Times New Roman" w:hAnsi="Tahoma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A11"/>
    <w:rPr>
      <w:rFonts w:ascii="Tahoma" w:eastAsia="Times New Roman" w:hAnsi="Tahoma" w:cs="Tahoma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235A11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35A11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35A11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5A1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235A11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35A11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35A11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35A11"/>
    <w:pPr>
      <w:tabs>
        <w:tab w:val="center" w:pos="4536"/>
        <w:tab w:val="right" w:pos="9072"/>
      </w:tabs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35A11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ytuSIWZ">
    <w:name w:val="Tytuł SIWZ"/>
    <w:rsid w:val="00235A11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35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A11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">
    <w:name w:val="Znak Znak"/>
    <w:locked/>
    <w:rsid w:val="00235A11"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sid w:val="00235A11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5A11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Nagwek-czrzymska">
    <w:name w:val="Nagłówek - część rzymska"/>
    <w:basedOn w:val="Nagwek1"/>
    <w:rsid w:val="00235A1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235A11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235A11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rsid w:val="00235A11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rsid w:val="00235A11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rsid w:val="00235A11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rsid w:val="00235A11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rsid w:val="00235A11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rsid w:val="00235A11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rsid w:val="00235A11"/>
    <w:pPr>
      <w:ind w:left="1400"/>
    </w:pPr>
    <w:rPr>
      <w:szCs w:val="24"/>
    </w:rPr>
  </w:style>
  <w:style w:type="paragraph" w:styleId="Zwykytekst">
    <w:name w:val="Plain Text"/>
    <w:basedOn w:val="Normalny"/>
    <w:link w:val="ZwykytekstZnak"/>
    <w:rsid w:val="00235A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5A11"/>
    <w:rPr>
      <w:rFonts w:ascii="Courier New" w:eastAsia="Times New Roman" w:hAnsi="Courier New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35A1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5A1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35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5A11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235A11"/>
    <w:rPr>
      <w:rFonts w:cs="Times New Roman"/>
      <w:sz w:val="16"/>
      <w:szCs w:val="16"/>
    </w:rPr>
  </w:style>
  <w:style w:type="character" w:styleId="Pogrubienie">
    <w:name w:val="Strong"/>
    <w:qFormat/>
    <w:rsid w:val="00235A11"/>
    <w:rPr>
      <w:rFonts w:cs="Times New Roman"/>
      <w:b/>
      <w:bCs/>
    </w:rPr>
  </w:style>
  <w:style w:type="character" w:customStyle="1" w:styleId="ZnakZnak3">
    <w:name w:val="Znak Znak3"/>
    <w:semiHidden/>
    <w:rsid w:val="00235A11"/>
    <w:rPr>
      <w:b/>
      <w:bCs/>
      <w:sz w:val="28"/>
      <w:szCs w:val="24"/>
    </w:rPr>
  </w:style>
  <w:style w:type="paragraph" w:customStyle="1" w:styleId="Poprawka1">
    <w:name w:val="Poprawka1"/>
    <w:hidden/>
    <w:semiHidden/>
    <w:rsid w:val="002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-1">
    <w:name w:val="Wyliczenie-1"/>
    <w:basedOn w:val="Normalny"/>
    <w:rsid w:val="00235A11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sid w:val="00235A11"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sid w:val="00235A11"/>
    <w:rPr>
      <w:bCs/>
    </w:rPr>
  </w:style>
  <w:style w:type="character" w:customStyle="1" w:styleId="Normalny-1Znak">
    <w:name w:val="Normalny-1 Znak"/>
    <w:locked/>
    <w:rsid w:val="00235A11"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sid w:val="00235A11"/>
    <w:rPr>
      <w:rFonts w:cs="Times New Roman"/>
      <w:color w:val="808080"/>
    </w:rPr>
  </w:style>
  <w:style w:type="paragraph" w:customStyle="1" w:styleId="Wyliczenie-2">
    <w:name w:val="Wyliczenie-2"/>
    <w:basedOn w:val="Normalny-1"/>
    <w:rsid w:val="00235A11"/>
    <w:pPr>
      <w:ind w:left="1080" w:hanging="360"/>
    </w:pPr>
  </w:style>
  <w:style w:type="character" w:customStyle="1" w:styleId="Wyliczenie-2Znak">
    <w:name w:val="Wyliczenie-2 Znak"/>
    <w:basedOn w:val="Normalny-1Znak"/>
    <w:locked/>
    <w:rsid w:val="00235A11"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rsid w:val="00235A1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235A11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rsid w:val="00235A11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rsid w:val="00235A1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235A11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sid w:val="00235A11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rsid w:val="00235A11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235A11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235A11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rsid w:val="00235A11"/>
    <w:pPr>
      <w:ind w:left="0" w:firstLine="0"/>
    </w:pPr>
  </w:style>
  <w:style w:type="paragraph" w:customStyle="1" w:styleId="Wykropkowaniewtekcie">
    <w:name w:val="Wykropkowanie w tekście"/>
    <w:basedOn w:val="Normalny"/>
    <w:rsid w:val="00235A11"/>
  </w:style>
  <w:style w:type="paragraph" w:customStyle="1" w:styleId="Nagwekbeznumeru-akapit">
    <w:name w:val="Nagłówek bez numeru - akapit"/>
    <w:basedOn w:val="Normalny"/>
    <w:rsid w:val="00235A11"/>
    <w:rPr>
      <w:b/>
      <w:sz w:val="24"/>
    </w:rPr>
  </w:style>
  <w:style w:type="paragraph" w:customStyle="1" w:styleId="Normalnybezodstpwtabela">
    <w:name w:val="Normalny bez odstępów tabela"/>
    <w:basedOn w:val="Normalny"/>
    <w:rsid w:val="00235A11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235A11"/>
    <w:pPr>
      <w:ind w:left="720"/>
    </w:pPr>
  </w:style>
  <w:style w:type="paragraph" w:customStyle="1" w:styleId="Wyliczenie-jednostki">
    <w:name w:val="Wyliczenie - jednostki"/>
    <w:basedOn w:val="Akapitzlist1"/>
    <w:rsid w:val="00235A1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  <w:rsid w:val="00235A11"/>
  </w:style>
  <w:style w:type="paragraph" w:customStyle="1" w:styleId="Wyliczenie123wumowie">
    <w:name w:val="Wyliczenie 123 w umowie"/>
    <w:basedOn w:val="Wyliczenie123wtekcie"/>
    <w:qFormat/>
    <w:rsid w:val="00235A11"/>
  </w:style>
  <w:style w:type="paragraph" w:customStyle="1" w:styleId="Paragraf">
    <w:name w:val="Paragraf"/>
    <w:basedOn w:val="Normalny"/>
    <w:rsid w:val="00235A11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235A11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235A11"/>
    <w:rPr>
      <w:sz w:val="14"/>
      <w:szCs w:val="14"/>
    </w:rPr>
  </w:style>
  <w:style w:type="character" w:styleId="Hipercze">
    <w:name w:val="Hyperlink"/>
    <w:uiPriority w:val="99"/>
    <w:rsid w:val="00235A11"/>
    <w:rPr>
      <w:rFonts w:cs="Times New Roman"/>
      <w:color w:val="0000FF"/>
      <w:u w:val="single"/>
    </w:rPr>
  </w:style>
  <w:style w:type="character" w:customStyle="1" w:styleId="ZnakZnak1">
    <w:name w:val="Znak Znak1"/>
    <w:semiHidden/>
    <w:rsid w:val="00235A11"/>
  </w:style>
  <w:style w:type="character" w:customStyle="1" w:styleId="ZnakZnak2">
    <w:name w:val="Znak Znak2"/>
    <w:semiHidden/>
    <w:rsid w:val="00235A11"/>
    <w:rPr>
      <w:rFonts w:ascii="Arial" w:hAnsi="Arial" w:cs="Arial"/>
    </w:rPr>
  </w:style>
  <w:style w:type="paragraph" w:customStyle="1" w:styleId="pkt1">
    <w:name w:val="pkt1"/>
    <w:basedOn w:val="Normalny"/>
    <w:rsid w:val="00235A11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35A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5A11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rsid w:val="00235A11"/>
    <w:rPr>
      <w:vertAlign w:val="superscript"/>
    </w:rPr>
  </w:style>
  <w:style w:type="paragraph" w:styleId="Tekstpodstawowy">
    <w:name w:val="Body Text"/>
    <w:basedOn w:val="Normalny"/>
    <w:link w:val="TekstpodstawowyZnak"/>
    <w:rsid w:val="00235A11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5A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235A11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35A11"/>
    <w:rPr>
      <w:rFonts w:ascii="Arial" w:eastAsia="Times New Roman" w:hAnsi="Arial" w:cs="Arial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3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5A1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5A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5A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35A11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A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9z0">
    <w:name w:val="WW8Num59z0"/>
    <w:rsid w:val="00235A11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sid w:val="00235A1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rsid w:val="00235A11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235A11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rsid w:val="00235A11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35A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blmpoztext">
    <w:name w:val="publ_mpoz_text"/>
    <w:basedOn w:val="Domylnaczcionkaakapitu"/>
    <w:rsid w:val="00235A11"/>
  </w:style>
  <w:style w:type="character" w:customStyle="1" w:styleId="c41">
    <w:name w:val="c41"/>
    <w:qFormat/>
    <w:rsid w:val="00235A1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235A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5A11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35A11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rsid w:val="00235A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"/>
    <w:basedOn w:val="Normalny"/>
    <w:rsid w:val="00235A11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  <w:rsid w:val="00235A11"/>
  </w:style>
  <w:style w:type="character" w:customStyle="1" w:styleId="text">
    <w:name w:val="text"/>
    <w:basedOn w:val="Domylnaczcionkaakapitu"/>
    <w:rsid w:val="00235A11"/>
  </w:style>
  <w:style w:type="paragraph" w:customStyle="1" w:styleId="Kolorowalistaakcent11">
    <w:name w:val="Kolorowa lista — akcent 11"/>
    <w:basedOn w:val="Normalny"/>
    <w:uiPriority w:val="34"/>
    <w:qFormat/>
    <w:rsid w:val="00235A1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235A11"/>
  </w:style>
  <w:style w:type="paragraph" w:styleId="Lista">
    <w:name w:val="List"/>
    <w:basedOn w:val="Normalny"/>
    <w:rsid w:val="00235A11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235A11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235A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235A11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rsid w:val="00235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235A11"/>
    <w:rPr>
      <w:color w:val="800080"/>
      <w:u w:val="single"/>
    </w:rPr>
  </w:style>
  <w:style w:type="character" w:customStyle="1" w:styleId="hps">
    <w:name w:val="hps"/>
    <w:basedOn w:val="Domylnaczcionkaakapitu"/>
    <w:rsid w:val="00235A11"/>
  </w:style>
  <w:style w:type="character" w:customStyle="1" w:styleId="longtext">
    <w:name w:val="long_text"/>
    <w:basedOn w:val="Domylnaczcionkaakapitu"/>
    <w:rsid w:val="00235A11"/>
  </w:style>
  <w:style w:type="character" w:customStyle="1" w:styleId="projectorname55916">
    <w:name w:val="projector_name_55916"/>
    <w:basedOn w:val="Domylnaczcionkaakapitu"/>
    <w:rsid w:val="00235A11"/>
  </w:style>
  <w:style w:type="paragraph" w:customStyle="1" w:styleId="Kolorowecieniowanieakcent11">
    <w:name w:val="Kolorowe cieniowanie — akcent 11"/>
    <w:hidden/>
    <w:uiPriority w:val="99"/>
    <w:semiHidden/>
    <w:rsid w:val="00235A11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edniasiatka21">
    <w:name w:val="Średnia siatka 21"/>
    <w:basedOn w:val="Normalny"/>
    <w:uiPriority w:val="1"/>
    <w:qFormat/>
    <w:rsid w:val="00235A11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A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A11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5A11"/>
    <w:rPr>
      <w:vertAlign w:val="superscript"/>
    </w:rPr>
  </w:style>
  <w:style w:type="character" w:customStyle="1" w:styleId="Tekstpodstawowy3Znak1">
    <w:name w:val="Tekst podstawowy 3 Znak1"/>
    <w:semiHidden/>
    <w:locked/>
    <w:rsid w:val="00235A11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235A11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235A11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235A11"/>
    <w:pPr>
      <w:ind w:left="708"/>
    </w:pPr>
  </w:style>
  <w:style w:type="paragraph" w:styleId="Poprawka">
    <w:name w:val="Revision"/>
    <w:hidden/>
    <w:uiPriority w:val="71"/>
    <w:unhideWhenUsed/>
    <w:rsid w:val="00235A11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11">
    <w:name w:val="Styl 1.1"/>
    <w:basedOn w:val="Normalny"/>
    <w:rsid w:val="00235A11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235A11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235A11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35A11"/>
    <w:rPr>
      <w:rFonts w:hint="default"/>
    </w:rPr>
  </w:style>
  <w:style w:type="character" w:customStyle="1" w:styleId="WW8Num14z0">
    <w:name w:val="WW8Num14z0"/>
    <w:rsid w:val="00235A11"/>
    <w:rPr>
      <w:rFonts w:hint="default"/>
    </w:rPr>
  </w:style>
  <w:style w:type="paragraph" w:customStyle="1" w:styleId="Tekstpodstawowywcity31">
    <w:name w:val="Tekst podstawowy wcięty 31"/>
    <w:basedOn w:val="Normalny"/>
    <w:rsid w:val="00235A1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235A11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WW8Num31z3">
    <w:name w:val="WW8Num31z3"/>
    <w:uiPriority w:val="99"/>
    <w:rsid w:val="00235A11"/>
    <w:rPr>
      <w:rFonts w:ascii="Symbol" w:hAnsi="Symbol"/>
    </w:rPr>
  </w:style>
  <w:style w:type="table" w:styleId="Tabela-Siatka">
    <w:name w:val="Table Grid"/>
    <w:basedOn w:val="Standardowy"/>
    <w:uiPriority w:val="39"/>
    <w:rsid w:val="002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235A11"/>
    <w:pPr>
      <w:numPr>
        <w:numId w:val="5"/>
      </w:numPr>
    </w:pPr>
  </w:style>
  <w:style w:type="numbering" w:customStyle="1" w:styleId="Styl3">
    <w:name w:val="Styl3"/>
    <w:uiPriority w:val="99"/>
    <w:rsid w:val="00235A11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35A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235A11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235A11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qFormat/>
    <w:rsid w:val="00235A1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235A11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5A1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235A11"/>
    <w:rPr>
      <w:rFonts w:ascii="Tahoma" w:eastAsia="Times New Roman" w:hAnsi="Tahoma" w:cs="Tahoma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35A1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235A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235A11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5A1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A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5A11"/>
    <w:pPr>
      <w:spacing w:after="0" w:line="240" w:lineRule="auto"/>
    </w:pPr>
  </w:style>
  <w:style w:type="character" w:customStyle="1" w:styleId="Teksttreci5Pogrubienie">
    <w:name w:val="Tekst treści (5) + Pogrubienie"/>
    <w:rsid w:val="00235A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35A1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35A11"/>
  </w:style>
  <w:style w:type="character" w:customStyle="1" w:styleId="productmaintitle">
    <w:name w:val="productmaintitle"/>
    <w:basedOn w:val="Domylnaczcionkaakapitu"/>
    <w:rsid w:val="00235A11"/>
  </w:style>
  <w:style w:type="numbering" w:customStyle="1" w:styleId="Bezlisty1">
    <w:name w:val="Bez listy1"/>
    <w:next w:val="Bezlisty"/>
    <w:uiPriority w:val="99"/>
    <w:semiHidden/>
    <w:unhideWhenUsed/>
    <w:rsid w:val="00235A11"/>
  </w:style>
  <w:style w:type="numbering" w:customStyle="1" w:styleId="Bezlisty2">
    <w:name w:val="Bez listy2"/>
    <w:next w:val="Bezlisty"/>
    <w:uiPriority w:val="99"/>
    <w:semiHidden/>
    <w:unhideWhenUsed/>
    <w:rsid w:val="0023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5053</Words>
  <Characters>30318</Characters>
  <Application>Microsoft Office Word</Application>
  <DocSecurity>0</DocSecurity>
  <Lines>252</Lines>
  <Paragraphs>70</Paragraphs>
  <ScaleCrop>false</ScaleCrop>
  <Company>ICHB PAN POZNAŃ</Company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2022-12-02T10:47:00Z</dcterms:created>
  <dcterms:modified xsi:type="dcterms:W3CDTF">2022-12-02T10:50:00Z</dcterms:modified>
</cp:coreProperties>
</file>