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9" w:rsidRPr="009A2B71" w:rsidRDefault="00635A59" w:rsidP="004478B5">
      <w:pPr>
        <w:spacing w:after="0"/>
        <w:jc w:val="both"/>
        <w:rPr>
          <w:b/>
        </w:rPr>
      </w:pPr>
      <w:r w:rsidRPr="009A2B71">
        <w:rPr>
          <w:b/>
        </w:rPr>
        <w:t>Instytut Chemii Bioorganicznej Polskiej Akademii Nauk</w:t>
      </w:r>
    </w:p>
    <w:p w:rsidR="00635A59" w:rsidRPr="009A2B71" w:rsidRDefault="00635A59" w:rsidP="004478B5">
      <w:pPr>
        <w:spacing w:after="0"/>
        <w:jc w:val="both"/>
        <w:rPr>
          <w:b/>
        </w:rPr>
      </w:pPr>
      <w:r w:rsidRPr="009A2B71">
        <w:rPr>
          <w:b/>
        </w:rPr>
        <w:t xml:space="preserve">ul. </w:t>
      </w:r>
      <w:r w:rsidR="001A5F0A">
        <w:rPr>
          <w:b/>
        </w:rPr>
        <w:t>Noskowskiego 12/14</w:t>
      </w:r>
    </w:p>
    <w:p w:rsidR="00635A59" w:rsidRPr="009A2B71" w:rsidRDefault="001A5F0A" w:rsidP="004478B5">
      <w:pPr>
        <w:spacing w:after="0"/>
        <w:jc w:val="both"/>
        <w:rPr>
          <w:b/>
        </w:rPr>
      </w:pPr>
      <w:r>
        <w:rPr>
          <w:b/>
        </w:rPr>
        <w:t>61-704</w:t>
      </w:r>
      <w:r w:rsidR="00635A59" w:rsidRPr="009A2B71">
        <w:rPr>
          <w:b/>
        </w:rPr>
        <w:t xml:space="preserve"> Poznań</w:t>
      </w:r>
    </w:p>
    <w:p w:rsidR="00635A59" w:rsidRDefault="00635A59" w:rsidP="004478B5">
      <w:pPr>
        <w:jc w:val="both"/>
      </w:pPr>
    </w:p>
    <w:p w:rsidR="00635A59" w:rsidRDefault="00635A59" w:rsidP="004478B5">
      <w:pPr>
        <w:jc w:val="both"/>
      </w:pPr>
      <w:r>
        <w:t>OGŁASZA</w:t>
      </w:r>
    </w:p>
    <w:p w:rsidR="00635A59" w:rsidRDefault="003758CD" w:rsidP="004478B5">
      <w:pPr>
        <w:jc w:val="both"/>
      </w:pPr>
      <w:r>
        <w:t xml:space="preserve">DRUGI </w:t>
      </w:r>
      <w:r w:rsidR="00635A59">
        <w:t>PRZETARG</w:t>
      </w:r>
      <w:r>
        <w:t xml:space="preserve"> – USTNY (LICYTACJA)</w:t>
      </w:r>
    </w:p>
    <w:p w:rsidR="00635A59" w:rsidRDefault="00783BBC" w:rsidP="004478B5">
      <w:pPr>
        <w:jc w:val="both"/>
      </w:pPr>
      <w:r>
        <w:t>dotyczący sprzedaży używanego samochodu</w:t>
      </w:r>
      <w:r w:rsidR="00635A59">
        <w:t xml:space="preserve"> marki </w:t>
      </w:r>
      <w:r w:rsidR="00B430BE">
        <w:t xml:space="preserve">Skoda </w:t>
      </w:r>
      <w:proofErr w:type="spellStart"/>
      <w:r w:rsidR="00B430BE">
        <w:t>Superb</w:t>
      </w:r>
      <w:proofErr w:type="spellEnd"/>
      <w:r w:rsidR="00B430BE">
        <w:t xml:space="preserve"> II, rok produkcji 2014</w:t>
      </w:r>
      <w:r w:rsidR="00635A59">
        <w:t>, przebieg</w:t>
      </w:r>
      <w:r w:rsidR="00B430BE">
        <w:t xml:space="preserve"> 291.360</w:t>
      </w:r>
      <w:r w:rsidR="00635A59">
        <w:t xml:space="preserve"> km.</w:t>
      </w:r>
    </w:p>
    <w:p w:rsidR="00873B0B" w:rsidRDefault="00873B0B" w:rsidP="00873B0B">
      <w:pPr>
        <w:jc w:val="both"/>
      </w:pPr>
      <w:r>
        <w:t>Nr rejestracyjny</w:t>
      </w:r>
      <w:r>
        <w:tab/>
      </w:r>
      <w:r>
        <w:tab/>
      </w:r>
      <w:r>
        <w:tab/>
      </w:r>
      <w:r>
        <w:tab/>
      </w:r>
      <w:r>
        <w:tab/>
      </w:r>
      <w:r w:rsidR="00B430BE">
        <w:t xml:space="preserve">    PO 6E902</w:t>
      </w:r>
    </w:p>
    <w:p w:rsidR="00873B0B" w:rsidRDefault="00873B0B" w:rsidP="00873B0B">
      <w:pPr>
        <w:jc w:val="both"/>
      </w:pPr>
      <w:r>
        <w:t xml:space="preserve">Numer nadwozia:                                                 </w:t>
      </w:r>
      <w:r>
        <w:tab/>
      </w:r>
      <w:r>
        <w:tab/>
        <w:t xml:space="preserve">    </w:t>
      </w:r>
      <w:r w:rsidR="00B430BE">
        <w:t>TMBLF73T3F9012920</w:t>
      </w:r>
    </w:p>
    <w:p w:rsidR="00873B0B" w:rsidRDefault="00873B0B" w:rsidP="00873B0B">
      <w:pPr>
        <w:jc w:val="both"/>
      </w:pPr>
      <w:r>
        <w:t xml:space="preserve">Marka / model / typ:                                                                  </w:t>
      </w:r>
      <w:r w:rsidR="00B430BE">
        <w:t>SKODA SUPERB II COMBI L&amp;K 4X4</w:t>
      </w:r>
    </w:p>
    <w:p w:rsidR="00873B0B" w:rsidRDefault="00873B0B" w:rsidP="00873B0B">
      <w:pPr>
        <w:jc w:val="both"/>
      </w:pPr>
      <w:r>
        <w:t xml:space="preserve">Data pierwszej rejestracji                             </w:t>
      </w:r>
      <w:r w:rsidR="00B430BE">
        <w:t xml:space="preserve">                              16-07-2014</w:t>
      </w:r>
    </w:p>
    <w:p w:rsidR="00873B0B" w:rsidRDefault="00873B0B" w:rsidP="00873B0B">
      <w:pPr>
        <w:jc w:val="both"/>
      </w:pPr>
      <w:r>
        <w:t xml:space="preserve">Wskazanie drogomierza                                </w:t>
      </w:r>
      <w:r w:rsidR="00B430BE">
        <w:t xml:space="preserve">                             291 360</w:t>
      </w:r>
      <w:r>
        <w:t xml:space="preserve"> km</w:t>
      </w:r>
    </w:p>
    <w:p w:rsidR="00873B0B" w:rsidRDefault="00873B0B" w:rsidP="00873B0B">
      <w:pPr>
        <w:jc w:val="both"/>
      </w:pPr>
      <w:r>
        <w:t xml:space="preserve">Dop. masa całkowita                                       </w:t>
      </w:r>
      <w:r w:rsidR="00B430BE">
        <w:t xml:space="preserve">                            2219</w:t>
      </w:r>
      <w:r>
        <w:t xml:space="preserve"> kg</w:t>
      </w:r>
    </w:p>
    <w:p w:rsidR="00873B0B" w:rsidRDefault="00873B0B" w:rsidP="00873B0B">
      <w:pPr>
        <w:jc w:val="both"/>
      </w:pPr>
      <w:r>
        <w:t xml:space="preserve">Pojemność / Moc silnika                                </w:t>
      </w:r>
      <w:r w:rsidR="00B430BE">
        <w:t xml:space="preserve">                             1968 ccm / 125</w:t>
      </w:r>
      <w:r>
        <w:t xml:space="preserve">kW </w:t>
      </w:r>
      <w:bookmarkStart w:id="0" w:name="_GoBack"/>
      <w:bookmarkEnd w:id="0"/>
    </w:p>
    <w:p w:rsidR="005806BC" w:rsidRDefault="005806BC" w:rsidP="00873B0B">
      <w:pPr>
        <w:jc w:val="both"/>
      </w:pPr>
      <w:r>
        <w:t>Rodzaj paliwa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30BE">
        <w:t>diesel</w:t>
      </w:r>
    </w:p>
    <w:p w:rsidR="00873B0B" w:rsidRDefault="00873B0B" w:rsidP="00873B0B">
      <w:pPr>
        <w:jc w:val="both"/>
      </w:pPr>
      <w:r>
        <w:t xml:space="preserve">Rodzaj skrzyni biegów                                         </w:t>
      </w:r>
      <w:r w:rsidR="00B430BE">
        <w:t xml:space="preserve">                        automatyczna DSG</w:t>
      </w:r>
    </w:p>
    <w:p w:rsidR="00635A59" w:rsidRDefault="00025EBB" w:rsidP="004478B5">
      <w:pPr>
        <w:jc w:val="both"/>
      </w:pPr>
      <w:r>
        <w:t>Samochód</w:t>
      </w:r>
      <w:r w:rsidR="00635A59">
        <w:t xml:space="preserve"> można obej</w:t>
      </w:r>
      <w:r w:rsidR="00AF1C63">
        <w:t>rzeć w siedzibie ICHB PAN (budynek CBPIO – PCSS)</w:t>
      </w:r>
    </w:p>
    <w:p w:rsidR="003A002F" w:rsidRDefault="003A002F" w:rsidP="004478B5">
      <w:pPr>
        <w:jc w:val="both"/>
      </w:pPr>
      <w:r>
        <w:t xml:space="preserve">Link do zdjęć samochodu: </w:t>
      </w:r>
      <w:r w:rsidRPr="003A002F">
        <w:rPr>
          <w:b/>
        </w:rPr>
        <w:t>https://photos.app.goo.gl/9XpgPuo1wD6TLpTWA</w:t>
      </w:r>
    </w:p>
    <w:p w:rsidR="00635A59" w:rsidRDefault="009A2B71" w:rsidP="004478B5">
      <w:pPr>
        <w:jc w:val="both"/>
      </w:pPr>
      <w:r>
        <w:t>u</w:t>
      </w:r>
      <w:r w:rsidR="00635A59">
        <w:t>l. Jana Pawła II nr 10</w:t>
      </w:r>
      <w:r w:rsidR="00B42CC8">
        <w:t xml:space="preserve"> w Poznaniu</w:t>
      </w:r>
      <w:r w:rsidR="00635A59">
        <w:t xml:space="preserve"> od </w:t>
      </w:r>
      <w:r w:rsidR="000C73C9">
        <w:t>3</w:t>
      </w:r>
      <w:r w:rsidR="003758CD">
        <w:t xml:space="preserve"> do 7 marca</w:t>
      </w:r>
      <w:r w:rsidR="00B430BE">
        <w:t xml:space="preserve"> 2025</w:t>
      </w:r>
      <w:r w:rsidR="00635A59">
        <w:t xml:space="preserve"> r. w godzinach od 9.00</w:t>
      </w:r>
      <w:r w:rsidR="003D715B">
        <w:t xml:space="preserve">  </w:t>
      </w:r>
      <w:r w:rsidR="00123ACD">
        <w:t>do 12</w:t>
      </w:r>
      <w:r w:rsidR="00635A59">
        <w:t>.00, w ob</w:t>
      </w:r>
      <w:r w:rsidR="00687509">
        <w:t>ecności pracownika ICHB PAN</w:t>
      </w:r>
      <w:r w:rsidR="00635A59">
        <w:t>, pok. nr 007,</w:t>
      </w:r>
      <w:r w:rsidR="00052188">
        <w:t xml:space="preserve"> </w:t>
      </w:r>
      <w:r w:rsidR="003A002F">
        <w:t xml:space="preserve">tel. </w:t>
      </w:r>
      <w:r w:rsidR="00040323">
        <w:t>693-91-00-25</w:t>
      </w:r>
    </w:p>
    <w:p w:rsidR="00635A59" w:rsidRDefault="00635A59" w:rsidP="004478B5">
      <w:pPr>
        <w:jc w:val="both"/>
      </w:pPr>
      <w:r>
        <w:t>Cena wywoławcza</w:t>
      </w:r>
      <w:r w:rsidR="001A5F0A">
        <w:t xml:space="preserve"> samochodu marki </w:t>
      </w:r>
      <w:r w:rsidR="00B430BE">
        <w:rPr>
          <w:b/>
        </w:rPr>
        <w:t xml:space="preserve">Skoda </w:t>
      </w:r>
      <w:proofErr w:type="spellStart"/>
      <w:r w:rsidR="00B430BE">
        <w:rPr>
          <w:b/>
        </w:rPr>
        <w:t>Superb</w:t>
      </w:r>
      <w:proofErr w:type="spellEnd"/>
      <w:r w:rsidR="00B430BE">
        <w:rPr>
          <w:b/>
        </w:rPr>
        <w:t xml:space="preserve"> II</w:t>
      </w:r>
      <w:r w:rsidR="003758CD">
        <w:t xml:space="preserve"> wynosi 35</w:t>
      </w:r>
      <w:r w:rsidR="00783BBC">
        <w:t>.00</w:t>
      </w:r>
      <w:r>
        <w:t xml:space="preserve">0,00 PLN </w:t>
      </w:r>
    </w:p>
    <w:p w:rsidR="003758CD" w:rsidRDefault="003758CD" w:rsidP="004478B5">
      <w:pPr>
        <w:jc w:val="both"/>
      </w:pPr>
      <w:r>
        <w:t>Licytacja samochodu odbędzie się:</w:t>
      </w:r>
    </w:p>
    <w:p w:rsidR="004A2A21" w:rsidRDefault="004A2A21" w:rsidP="004A2A21">
      <w:pPr>
        <w:jc w:val="both"/>
      </w:pPr>
      <w:r>
        <w:t>w siedzibie ICHB PAN – PCSS ,ul. Jana Pawła II nr 10,</w:t>
      </w:r>
      <w:r w:rsidR="00873B0B">
        <w:t xml:space="preserve"> 61-139 Poznań</w:t>
      </w:r>
      <w:r>
        <w:t xml:space="preserve"> par</w:t>
      </w:r>
      <w:r w:rsidR="003758CD">
        <w:t>ter - sala konferencyjna 031  07 marca 2025</w:t>
      </w:r>
      <w:r>
        <w:t xml:space="preserve"> r. o godz. 12.15.</w:t>
      </w:r>
    </w:p>
    <w:p w:rsidR="00873B0B" w:rsidRPr="00873B0B" w:rsidRDefault="00873B0B" w:rsidP="004A2A21">
      <w:pPr>
        <w:jc w:val="both"/>
        <w:rPr>
          <w:u w:val="single"/>
        </w:rPr>
      </w:pPr>
      <w:r w:rsidRPr="00873B0B">
        <w:rPr>
          <w:u w:val="single"/>
        </w:rPr>
        <w:t>Przed złożeniem oferty prosimy o zapoznanie się z zasadami dotycz</w:t>
      </w:r>
      <w:r w:rsidR="00642A67">
        <w:rPr>
          <w:u w:val="single"/>
        </w:rPr>
        <w:t xml:space="preserve">ącymi przeprowadzenia przetargów </w:t>
      </w:r>
      <w:r w:rsidRPr="00873B0B">
        <w:rPr>
          <w:u w:val="single"/>
        </w:rPr>
        <w:t>n</w:t>
      </w:r>
      <w:r w:rsidR="00B430BE">
        <w:rPr>
          <w:u w:val="single"/>
        </w:rPr>
        <w:t xml:space="preserve">a sprzedaż samochodu Skoda </w:t>
      </w:r>
      <w:proofErr w:type="spellStart"/>
      <w:r w:rsidR="00B430BE">
        <w:rPr>
          <w:u w:val="single"/>
        </w:rPr>
        <w:t>Superb</w:t>
      </w:r>
      <w:proofErr w:type="spellEnd"/>
      <w:r w:rsidR="00B430BE">
        <w:rPr>
          <w:u w:val="single"/>
        </w:rPr>
        <w:t xml:space="preserve"> II</w:t>
      </w:r>
      <w:r w:rsidR="00642A67">
        <w:rPr>
          <w:u w:val="single"/>
        </w:rPr>
        <w:t xml:space="preserve"> kt</w:t>
      </w:r>
      <w:r w:rsidR="00B430BE">
        <w:rPr>
          <w:u w:val="single"/>
        </w:rPr>
        <w:t>óre znajdują się w Zarządzeniu 4/2/2025</w:t>
      </w:r>
      <w:r w:rsidR="00642A67">
        <w:rPr>
          <w:u w:val="single"/>
        </w:rPr>
        <w:t>.</w:t>
      </w:r>
    </w:p>
    <w:p w:rsidR="001066DA" w:rsidRDefault="001066DA" w:rsidP="00635A59"/>
    <w:sectPr w:rsidR="0010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24"/>
    <w:rsid w:val="00025EBB"/>
    <w:rsid w:val="00040323"/>
    <w:rsid w:val="00052188"/>
    <w:rsid w:val="000C73C9"/>
    <w:rsid w:val="001066DA"/>
    <w:rsid w:val="00123ACD"/>
    <w:rsid w:val="001A5F0A"/>
    <w:rsid w:val="003758CD"/>
    <w:rsid w:val="003809A4"/>
    <w:rsid w:val="003A002F"/>
    <w:rsid w:val="003C6C5E"/>
    <w:rsid w:val="003D715B"/>
    <w:rsid w:val="004478B5"/>
    <w:rsid w:val="004A2A21"/>
    <w:rsid w:val="005806BC"/>
    <w:rsid w:val="00635A59"/>
    <w:rsid w:val="00642A67"/>
    <w:rsid w:val="00687509"/>
    <w:rsid w:val="00714597"/>
    <w:rsid w:val="00783BBC"/>
    <w:rsid w:val="00873B0B"/>
    <w:rsid w:val="008A3824"/>
    <w:rsid w:val="008B26AA"/>
    <w:rsid w:val="00900109"/>
    <w:rsid w:val="0093311B"/>
    <w:rsid w:val="009A2B71"/>
    <w:rsid w:val="009E41F8"/>
    <w:rsid w:val="00AF1C63"/>
    <w:rsid w:val="00B42CC8"/>
    <w:rsid w:val="00B430BE"/>
    <w:rsid w:val="00C8720A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1B81"/>
  <w15:chartTrackingRefBased/>
  <w15:docId w15:val="{1D187B5E-F06C-4CA1-8793-5497F51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Uryzaj</dc:creator>
  <cp:keywords/>
  <dc:description/>
  <cp:lastModifiedBy>Marcin</cp:lastModifiedBy>
  <cp:revision>4</cp:revision>
  <cp:lastPrinted>2025-02-28T07:46:00Z</cp:lastPrinted>
  <dcterms:created xsi:type="dcterms:W3CDTF">2025-02-26T08:28:00Z</dcterms:created>
  <dcterms:modified xsi:type="dcterms:W3CDTF">2025-02-28T07:47:00Z</dcterms:modified>
</cp:coreProperties>
</file>