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ADE44" w14:textId="77777777" w:rsidR="00592D9B" w:rsidRPr="00592D9B" w:rsidRDefault="00592D9B" w:rsidP="0059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en" w:eastAsia="pl-PL"/>
        </w:rPr>
      </w:pPr>
      <w:r w:rsidRPr="00592D9B">
        <w:rPr>
          <w:rFonts w:ascii="Calibri" w:eastAsia="Times New Roman" w:hAnsi="Calibri" w:cs="Calibri"/>
          <w:sz w:val="20"/>
          <w:szCs w:val="20"/>
          <w:lang w:val="en" w:eastAsia="pl-PL"/>
        </w:rPr>
        <w:t>DECLARATION BY THE CONTRACTOR</w:t>
      </w:r>
    </w:p>
    <w:p w14:paraId="008DD03E" w14:textId="262C1EDB" w:rsidR="00592D9B" w:rsidRPr="00592D9B" w:rsidRDefault="00592D9B" w:rsidP="0059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en" w:eastAsia="pl-PL"/>
        </w:rPr>
      </w:pPr>
      <w:r w:rsidRPr="00592D9B">
        <w:rPr>
          <w:rFonts w:ascii="Calibri" w:eastAsia="Times New Roman" w:hAnsi="Calibri" w:cs="Calibri"/>
          <w:sz w:val="20"/>
          <w:szCs w:val="20"/>
          <w:lang w:val="en" w:eastAsia="pl-PL"/>
        </w:rPr>
        <w:t>REGARDING THE GROUNDS FOR EXCLUSION FROM THE PUBLIC PROCUREMENT PROCEDURE, REFERRED TO IN ARTICLE 7 OF THE ACT OF 13 APRIL 2022 ON SPECIAL SOLUTIONS IN THE FIELD OF COUNTERACTING SUPPORT FOR AGGRESSION AGAINST UKRAINE AND SERVING TO PROTECT NATIONAL SECURITY</w:t>
      </w:r>
    </w:p>
    <w:p w14:paraId="05A890E1" w14:textId="2ECAA8A2" w:rsidR="00592D9B" w:rsidRPr="00592D9B" w:rsidRDefault="00592D9B" w:rsidP="0059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FB41EBA" w14:textId="77777777" w:rsidR="00592D9B" w:rsidRPr="00592D9B" w:rsidRDefault="00592D9B" w:rsidP="0059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E032BFE" w14:textId="2C0B912D" w:rsidR="00592D9B" w:rsidRPr="00592D9B" w:rsidRDefault="00592D9B" w:rsidP="0059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val="en" w:eastAsia="pl-PL"/>
        </w:rPr>
      </w:pPr>
      <w:r w:rsidRPr="00592D9B">
        <w:rPr>
          <w:rFonts w:ascii="Calibri" w:eastAsia="Times New Roman" w:hAnsi="Calibri" w:cs="Calibri"/>
          <w:sz w:val="20"/>
          <w:szCs w:val="20"/>
          <w:lang w:val="en" w:eastAsia="pl-PL"/>
        </w:rPr>
        <w:t>In connection with the submission of a bid in the public procurement procedure with a value of less than PLN 130,000 net.</w:t>
      </w:r>
    </w:p>
    <w:p w14:paraId="52CD2963" w14:textId="23B9A417" w:rsidR="00592D9B" w:rsidRPr="00592D9B" w:rsidRDefault="00592D9B" w:rsidP="0059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3D8DA21" w14:textId="5134DA50" w:rsidR="00592D9B" w:rsidRPr="00592D9B" w:rsidRDefault="00592D9B" w:rsidP="0059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CF350B4" w14:textId="7D6BEFBD" w:rsidR="00592D9B" w:rsidRPr="00592D9B" w:rsidRDefault="00592D9B" w:rsidP="0059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9BE05BD" w14:textId="79D8BD71" w:rsidR="00592D9B" w:rsidRPr="00592D9B" w:rsidRDefault="00592D9B" w:rsidP="0059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val="en" w:eastAsia="pl-PL"/>
        </w:rPr>
      </w:pPr>
      <w:r w:rsidRPr="00592D9B">
        <w:rPr>
          <w:rFonts w:ascii="Calibri" w:eastAsia="Times New Roman" w:hAnsi="Calibri" w:cs="Calibri"/>
          <w:sz w:val="20"/>
          <w:szCs w:val="20"/>
          <w:lang w:val="en" w:eastAsia="pl-PL"/>
        </w:rPr>
        <w:t>I, the undersigned ………………………</w:t>
      </w:r>
      <w:r w:rsidRPr="00592D9B">
        <w:rPr>
          <w:rFonts w:ascii="Calibri" w:eastAsia="Times New Roman" w:hAnsi="Calibri" w:cs="Calibri"/>
          <w:sz w:val="20"/>
          <w:szCs w:val="20"/>
          <w:lang w:val="en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EEE751" w14:textId="77777777" w:rsidR="00592D9B" w:rsidRPr="00592D9B" w:rsidRDefault="00592D9B" w:rsidP="0059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val="en" w:eastAsia="pl-PL"/>
        </w:rPr>
      </w:pPr>
      <w:r w:rsidRPr="00592D9B">
        <w:rPr>
          <w:rFonts w:ascii="Calibri" w:eastAsia="Times New Roman" w:hAnsi="Calibri" w:cs="Calibri"/>
          <w:sz w:val="20"/>
          <w:szCs w:val="20"/>
          <w:lang w:val="en" w:eastAsia="pl-PL"/>
        </w:rPr>
        <w:t>acting for and on behalf of</w:t>
      </w:r>
    </w:p>
    <w:p w14:paraId="5D2D0F73" w14:textId="5CB1A695" w:rsidR="00592D9B" w:rsidRPr="00592D9B" w:rsidRDefault="00592D9B" w:rsidP="0059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val="en" w:eastAsia="pl-PL"/>
        </w:rPr>
      </w:pPr>
      <w:r w:rsidRPr="00592D9B">
        <w:rPr>
          <w:rFonts w:ascii="Calibri" w:eastAsia="Times New Roman" w:hAnsi="Calibri" w:cs="Calibri"/>
          <w:sz w:val="20"/>
          <w:szCs w:val="20"/>
          <w:lang w:val="en" w:eastAsia="pl-PL"/>
        </w:rPr>
        <w:t>………………………………………………………………………………..…………………………</w:t>
      </w:r>
      <w:r w:rsidRPr="00592D9B">
        <w:rPr>
          <w:rFonts w:ascii="Calibri" w:eastAsia="Times New Roman" w:hAnsi="Calibri" w:cs="Calibri"/>
          <w:sz w:val="20"/>
          <w:szCs w:val="20"/>
          <w:lang w:val="en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B6A6E4" w14:textId="0AE89556" w:rsidR="00592D9B" w:rsidRPr="00592D9B" w:rsidRDefault="00592D9B" w:rsidP="0059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val="en" w:eastAsia="pl-PL"/>
        </w:rPr>
      </w:pPr>
      <w:r w:rsidRPr="00592D9B">
        <w:rPr>
          <w:rFonts w:ascii="Calibri" w:eastAsia="Times New Roman" w:hAnsi="Calibri" w:cs="Calibri"/>
          <w:sz w:val="20"/>
          <w:szCs w:val="20"/>
          <w:lang w:val="en" w:eastAsia="pl-PL"/>
        </w:rPr>
        <w:t xml:space="preserve">declare that in relation to me/the contractor I represent*, there are no grounds for exclusion referred to in art. 7 sec. 1 of the Act of 13 April 2022 on special solutions for counteracting support for aggression against Ukraine and for protecting national security. </w:t>
      </w:r>
    </w:p>
    <w:p w14:paraId="17B5AC55" w14:textId="2FA0F32D" w:rsidR="00592D9B" w:rsidRPr="00592D9B" w:rsidRDefault="00592D9B" w:rsidP="0059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val="en" w:eastAsia="pl-PL"/>
        </w:rPr>
      </w:pPr>
    </w:p>
    <w:p w14:paraId="4C9DC4F6" w14:textId="5B99F35F" w:rsidR="00592D9B" w:rsidRPr="00592D9B" w:rsidRDefault="00592D9B" w:rsidP="0059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val="en" w:eastAsia="pl-PL"/>
        </w:rPr>
      </w:pPr>
    </w:p>
    <w:p w14:paraId="3C1A73D4" w14:textId="5DDA7091" w:rsidR="00592D9B" w:rsidRPr="00592D9B" w:rsidRDefault="00592D9B" w:rsidP="0059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val="en" w:eastAsia="pl-PL"/>
        </w:rPr>
      </w:pPr>
    </w:p>
    <w:p w14:paraId="201D61BD" w14:textId="77777777" w:rsidR="00592D9B" w:rsidRPr="00592D9B" w:rsidRDefault="00592D9B" w:rsidP="0059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val="en" w:eastAsia="pl-PL"/>
        </w:rPr>
      </w:pPr>
    </w:p>
    <w:p w14:paraId="0E2D32D3" w14:textId="77777777" w:rsidR="00592D9B" w:rsidRPr="00592D9B" w:rsidRDefault="00592D9B" w:rsidP="0059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val="en" w:eastAsia="pl-PL"/>
        </w:rPr>
      </w:pPr>
    </w:p>
    <w:p w14:paraId="770392C1" w14:textId="77777777" w:rsidR="00592D9B" w:rsidRPr="00592D9B" w:rsidRDefault="00592D9B" w:rsidP="0059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592D9B">
        <w:rPr>
          <w:rFonts w:ascii="Calibri" w:eastAsia="Times New Roman" w:hAnsi="Calibri" w:cs="Calibri"/>
          <w:sz w:val="20"/>
          <w:szCs w:val="20"/>
          <w:lang w:val="en" w:eastAsia="pl-PL"/>
        </w:rPr>
        <w:t>* delete as appropriate</w:t>
      </w:r>
    </w:p>
    <w:p w14:paraId="30D92A82" w14:textId="77777777" w:rsidR="00592D9B" w:rsidRPr="00592D9B" w:rsidRDefault="00592D9B" w:rsidP="0059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4632ACA" w14:textId="4831CB11" w:rsidR="00AC0CC2" w:rsidRPr="00AC0CC2" w:rsidRDefault="00AC0CC2" w:rsidP="00AC0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" w:eastAsia="pl-PL"/>
        </w:rPr>
      </w:pP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 w:rsidRPr="00AC0CC2">
        <w:rPr>
          <w:rFonts w:eastAsia="Times New Roman" w:cstheme="minorHAnsi"/>
          <w:sz w:val="20"/>
          <w:szCs w:val="20"/>
          <w:lang w:val="en" w:eastAsia="pl-PL"/>
        </w:rPr>
        <w:t>……………………………………………………………………….</w:t>
      </w:r>
    </w:p>
    <w:p w14:paraId="5B6D463F" w14:textId="21F0E5C0" w:rsidR="00AC0CC2" w:rsidRPr="00AC0CC2" w:rsidRDefault="00AC0CC2" w:rsidP="00AC0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" w:eastAsia="pl-PL"/>
        </w:rPr>
      </w:pPr>
      <w:r w:rsidRPr="00AC0CC2">
        <w:rPr>
          <w:rFonts w:eastAsia="Times New Roman" w:cstheme="minorHAnsi"/>
          <w:sz w:val="20"/>
          <w:szCs w:val="20"/>
          <w:lang w:val="en" w:eastAsia="pl-PL"/>
        </w:rPr>
        <w:t xml:space="preserve">(place and date) </w:t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 w:rsidRPr="00AC0CC2">
        <w:rPr>
          <w:rFonts w:eastAsia="Times New Roman" w:cstheme="minorHAnsi"/>
          <w:sz w:val="20"/>
          <w:szCs w:val="20"/>
          <w:lang w:val="en" w:eastAsia="pl-PL"/>
        </w:rPr>
        <w:t>(authorized representative of the Contractor,</w:t>
      </w:r>
    </w:p>
    <w:p w14:paraId="0A2CC7F1" w14:textId="3E9978E8" w:rsidR="00AC0CC2" w:rsidRPr="00AC0CC2" w:rsidRDefault="00AC0CC2" w:rsidP="00AC0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>
        <w:rPr>
          <w:rFonts w:eastAsia="Times New Roman" w:cstheme="minorHAnsi"/>
          <w:sz w:val="20"/>
          <w:szCs w:val="20"/>
          <w:lang w:val="en" w:eastAsia="pl-PL"/>
        </w:rPr>
        <w:tab/>
      </w:r>
      <w:r w:rsidRPr="00AC0CC2">
        <w:rPr>
          <w:rFonts w:eastAsia="Times New Roman" w:cstheme="minorHAnsi"/>
          <w:sz w:val="20"/>
          <w:szCs w:val="20"/>
          <w:lang w:val="en" w:eastAsia="pl-PL"/>
        </w:rPr>
        <w:t>stamp and signature</w:t>
      </w:r>
      <w:r>
        <w:rPr>
          <w:rFonts w:eastAsia="Times New Roman" w:cstheme="minorHAnsi"/>
          <w:sz w:val="20"/>
          <w:szCs w:val="20"/>
          <w:lang w:val="en" w:eastAsia="pl-PL"/>
        </w:rPr>
        <w:t>)</w:t>
      </w:r>
    </w:p>
    <w:p w14:paraId="53C2528C" w14:textId="77777777" w:rsidR="00844AF2" w:rsidRPr="00AC0CC2" w:rsidRDefault="00844AF2">
      <w:pPr>
        <w:rPr>
          <w:rFonts w:cstheme="minorHAnsi"/>
        </w:rPr>
      </w:pPr>
      <w:bookmarkStart w:id="0" w:name="_GoBack"/>
      <w:bookmarkEnd w:id="0"/>
    </w:p>
    <w:sectPr w:rsidR="00844AF2" w:rsidRPr="00AC0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63"/>
    <w:rsid w:val="00592D9B"/>
    <w:rsid w:val="00844AF2"/>
    <w:rsid w:val="00AC0CC2"/>
    <w:rsid w:val="00E4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B800C"/>
  <w15:chartTrackingRefBased/>
  <w15:docId w15:val="{199DF381-56ED-481A-BAA2-0AA2AF9B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1065</Characters>
  <Application>Microsoft Office Word</Application>
  <DocSecurity>0</DocSecurity>
  <Lines>34</Lines>
  <Paragraphs>13</Paragraphs>
  <ScaleCrop>false</ScaleCrop>
  <Company>ICHB PAN POZNAŃ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2025-05-13T09:03:00Z</dcterms:created>
  <dcterms:modified xsi:type="dcterms:W3CDTF">2025-05-13T09:09:00Z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052938a1-d7bc-4ccc-b027-342206303163</vt:lpwstr>
  </property>
</Properties>
</file>